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831748" w14:textId="560D7C7A" w:rsidR="003F5AC5" w:rsidRPr="006F60D2" w:rsidRDefault="00864771" w:rsidP="006C21A1">
      <w:pPr>
        <w:pStyle w:val="Title"/>
        <w:spacing w:before="0"/>
        <w:jc w:val="center"/>
        <w:rPr>
          <w:b/>
          <w:sz w:val="36"/>
          <w:szCs w:val="36"/>
        </w:rPr>
      </w:pPr>
      <w:r>
        <w:rPr>
          <w:b/>
          <w:sz w:val="36"/>
          <w:szCs w:val="36"/>
        </w:rPr>
        <w:t>Train</w:t>
      </w:r>
      <w:r w:rsidR="00BF7368">
        <w:rPr>
          <w:b/>
          <w:sz w:val="36"/>
          <w:szCs w:val="36"/>
        </w:rPr>
        <w:t>ing</w:t>
      </w:r>
      <w:r>
        <w:rPr>
          <w:b/>
          <w:sz w:val="36"/>
          <w:szCs w:val="36"/>
        </w:rPr>
        <w:t xml:space="preserve"> Women to </w:t>
      </w:r>
      <w:r w:rsidR="006F60D2">
        <w:rPr>
          <w:b/>
          <w:sz w:val="36"/>
          <w:szCs w:val="36"/>
        </w:rPr>
        <w:t>Ameliorat</w:t>
      </w:r>
      <w:r w:rsidR="000668C6">
        <w:rPr>
          <w:b/>
          <w:sz w:val="36"/>
          <w:szCs w:val="36"/>
        </w:rPr>
        <w:t>e</w:t>
      </w:r>
      <w:r w:rsidR="006F60D2">
        <w:rPr>
          <w:b/>
          <w:sz w:val="36"/>
          <w:szCs w:val="36"/>
        </w:rPr>
        <w:t xml:space="preserve"> </w:t>
      </w:r>
      <w:r w:rsidR="006F60D2" w:rsidRPr="006F60D2">
        <w:rPr>
          <w:b/>
          <w:sz w:val="36"/>
          <w:szCs w:val="36"/>
        </w:rPr>
        <w:t xml:space="preserve">Venture Capital </w:t>
      </w:r>
      <w:r w:rsidR="006F60D2">
        <w:rPr>
          <w:b/>
          <w:sz w:val="36"/>
          <w:szCs w:val="36"/>
        </w:rPr>
        <w:t>Bias</w:t>
      </w:r>
    </w:p>
    <w:p w14:paraId="462106A3" w14:textId="788BB082" w:rsidR="003F5AC5" w:rsidRPr="00174197" w:rsidRDefault="001A7264" w:rsidP="003F5AC5">
      <w:pPr>
        <w:pStyle w:val="Authors"/>
        <w:rPr>
          <w:rFonts w:ascii="Aptos Narrow" w:hAnsi="Aptos Narrow"/>
          <w:szCs w:val="24"/>
          <w:lang w:val="en-GB"/>
        </w:rPr>
      </w:pPr>
      <w:bookmarkStart w:id="0" w:name="_Toc414093461"/>
      <w:bookmarkStart w:id="1" w:name="_Toc491485384"/>
      <w:bookmarkStart w:id="2" w:name="_Toc12759600"/>
      <w:r w:rsidRPr="00174197">
        <w:rPr>
          <w:rFonts w:ascii="Aptos Narrow" w:hAnsi="Aptos Narrow"/>
          <w:sz w:val="32"/>
          <w:szCs w:val="32"/>
          <w:lang w:val="en-GB"/>
        </w:rPr>
        <w:t>Ellen Farrell, PhD</w:t>
      </w:r>
      <w:r w:rsidR="00100E8B" w:rsidRPr="00174197">
        <w:rPr>
          <w:rStyle w:val="FootnoteReference"/>
          <w:rFonts w:ascii="Aptos Narrow" w:hAnsi="Aptos Narrow"/>
          <w:szCs w:val="24"/>
          <w:lang w:val="en-GB"/>
        </w:rPr>
        <w:footnoteReference w:id="1"/>
      </w:r>
    </w:p>
    <w:p w14:paraId="4EDF83AA" w14:textId="77777777" w:rsidR="00EA2D87" w:rsidRDefault="006C21A1" w:rsidP="003F5AC5">
      <w:pPr>
        <w:pStyle w:val="Affiliation"/>
        <w:rPr>
          <w:rFonts w:ascii="Aptos Narrow" w:hAnsi="Aptos Narrow"/>
        </w:rPr>
      </w:pPr>
      <w:r>
        <w:rPr>
          <w:rStyle w:val="FootnoteReference"/>
        </w:rPr>
        <w:footnoteReference w:id="2"/>
      </w:r>
      <w:r w:rsidR="003F5AC5" w:rsidRPr="006F60D2">
        <w:t xml:space="preserve"> </w:t>
      </w:r>
      <w:r w:rsidR="00212DFA" w:rsidRPr="00B3377A">
        <w:rPr>
          <w:rFonts w:ascii="Aptos Narrow" w:hAnsi="Aptos Narrow"/>
        </w:rPr>
        <w:t xml:space="preserve">Sobey School of Business, </w:t>
      </w:r>
      <w:r w:rsidR="00125E1E" w:rsidRPr="00B3377A">
        <w:rPr>
          <w:rFonts w:ascii="Aptos Narrow" w:hAnsi="Aptos Narrow"/>
        </w:rPr>
        <w:t>Venture Capital</w:t>
      </w:r>
      <w:r w:rsidR="00E01F92" w:rsidRPr="00B3377A">
        <w:rPr>
          <w:rFonts w:ascii="Aptos Narrow" w:hAnsi="Aptos Narrow"/>
        </w:rPr>
        <w:t xml:space="preserve"> &amp; Entrepreneurship</w:t>
      </w:r>
    </w:p>
    <w:p w14:paraId="7C08811D" w14:textId="6B1F9238" w:rsidR="00571D06" w:rsidRPr="00EA2D87" w:rsidRDefault="003F5AC5" w:rsidP="003F5AC5">
      <w:pPr>
        <w:pStyle w:val="Affiliation"/>
        <w:rPr>
          <w:rFonts w:ascii="Aptos Narrow" w:hAnsi="Aptos Narrow"/>
          <w:sz w:val="24"/>
          <w:szCs w:val="24"/>
        </w:rPr>
      </w:pPr>
      <w:r w:rsidRPr="00B3377A">
        <w:rPr>
          <w:rFonts w:ascii="Aptos Narrow" w:hAnsi="Aptos Narrow"/>
        </w:rPr>
        <w:br/>
      </w:r>
      <w:r w:rsidR="006C6520" w:rsidRPr="00EA2D87">
        <w:rPr>
          <w:rFonts w:ascii="Aptos Narrow" w:hAnsi="Aptos Narrow"/>
          <w:sz w:val="24"/>
          <w:szCs w:val="24"/>
        </w:rPr>
        <w:t xml:space="preserve">Presented </w:t>
      </w:r>
      <w:r w:rsidR="00423285">
        <w:rPr>
          <w:rFonts w:ascii="Aptos Narrow" w:hAnsi="Aptos Narrow"/>
          <w:sz w:val="24"/>
          <w:szCs w:val="24"/>
        </w:rPr>
        <w:t>at</w:t>
      </w:r>
      <w:r w:rsidR="006C6520" w:rsidRPr="00EA2D87">
        <w:rPr>
          <w:rFonts w:ascii="Aptos Narrow" w:hAnsi="Aptos Narrow"/>
          <w:sz w:val="24"/>
          <w:szCs w:val="24"/>
        </w:rPr>
        <w:t xml:space="preserve"> University-Industry Innovation Network</w:t>
      </w:r>
    </w:p>
    <w:p w14:paraId="38184379" w14:textId="5C42FECB" w:rsidR="00780598" w:rsidRPr="00EA2D87" w:rsidRDefault="00780598" w:rsidP="003F5AC5">
      <w:pPr>
        <w:pStyle w:val="Affiliation"/>
        <w:rPr>
          <w:rFonts w:ascii="Aptos Narrow" w:hAnsi="Aptos Narrow"/>
          <w:sz w:val="24"/>
          <w:szCs w:val="24"/>
        </w:rPr>
      </w:pPr>
      <w:r w:rsidRPr="00EA2D87">
        <w:rPr>
          <w:rFonts w:ascii="Aptos Narrow" w:hAnsi="Aptos Narrow"/>
          <w:sz w:val="24"/>
          <w:szCs w:val="24"/>
        </w:rPr>
        <w:t>2024 Annual Conference, May 27</w:t>
      </w:r>
      <w:r w:rsidR="008B7668" w:rsidRPr="00EA2D87">
        <w:rPr>
          <w:rFonts w:ascii="Aptos Narrow" w:hAnsi="Aptos Narrow"/>
          <w:sz w:val="24"/>
          <w:szCs w:val="24"/>
        </w:rPr>
        <w:t>–</w:t>
      </w:r>
      <w:r w:rsidRPr="00EA2D87">
        <w:rPr>
          <w:rFonts w:ascii="Aptos Narrow" w:hAnsi="Aptos Narrow"/>
          <w:sz w:val="24"/>
          <w:szCs w:val="24"/>
        </w:rPr>
        <w:t>29</w:t>
      </w:r>
      <w:r w:rsidR="00EA2D87">
        <w:rPr>
          <w:rFonts w:ascii="Aptos Narrow" w:hAnsi="Aptos Narrow"/>
          <w:sz w:val="24"/>
          <w:szCs w:val="24"/>
        </w:rPr>
        <w:t>,</w:t>
      </w:r>
      <w:r w:rsidR="008B7668" w:rsidRPr="00EA2D87">
        <w:rPr>
          <w:rFonts w:ascii="Aptos Narrow" w:hAnsi="Aptos Narrow"/>
          <w:sz w:val="24"/>
          <w:szCs w:val="24"/>
        </w:rPr>
        <w:t xml:space="preserve"> Madrid</w:t>
      </w:r>
    </w:p>
    <w:p w14:paraId="08FD5A1C" w14:textId="77777777" w:rsidR="00571D06" w:rsidRPr="006F60D2" w:rsidRDefault="00571D06" w:rsidP="00571D06"/>
    <w:p w14:paraId="350D4967" w14:textId="665940F6" w:rsidR="00571D06" w:rsidRPr="006F60D2" w:rsidRDefault="00333621" w:rsidP="00571D06">
      <w:pPr>
        <w:tabs>
          <w:tab w:val="left" w:pos="3648"/>
        </w:tabs>
        <w:rPr>
          <w:b/>
        </w:rPr>
      </w:pPr>
      <w:r>
        <w:rPr>
          <w:b/>
        </w:rPr>
        <w:t>Abstract</w:t>
      </w:r>
    </w:p>
    <w:p w14:paraId="26359A27" w14:textId="37BE4170" w:rsidR="00571D06" w:rsidRPr="006F60D2" w:rsidRDefault="00571D06" w:rsidP="00571D06">
      <w:pPr>
        <w:tabs>
          <w:tab w:val="left" w:pos="3648"/>
        </w:tabs>
        <w:rPr>
          <w:szCs w:val="24"/>
        </w:rPr>
      </w:pPr>
      <w:r w:rsidRPr="006F60D2">
        <w:rPr>
          <w:szCs w:val="24"/>
        </w:rPr>
        <w:t>T</w:t>
      </w:r>
      <w:r w:rsidR="00A9295A" w:rsidRPr="006F60D2">
        <w:rPr>
          <w:szCs w:val="24"/>
        </w:rPr>
        <w:t>here is a gender gap in the Canadian</w:t>
      </w:r>
      <w:r w:rsidR="00214E5F" w:rsidRPr="006F60D2">
        <w:rPr>
          <w:szCs w:val="24"/>
        </w:rPr>
        <w:t>, US &amp; European</w:t>
      </w:r>
      <w:r w:rsidR="00A9295A" w:rsidRPr="006F60D2">
        <w:rPr>
          <w:szCs w:val="24"/>
        </w:rPr>
        <w:t xml:space="preserve"> venture capital (VC) investment sector. </w:t>
      </w:r>
      <w:r w:rsidR="00AB0B74" w:rsidRPr="006F60D2">
        <w:rPr>
          <w:szCs w:val="24"/>
        </w:rPr>
        <w:t>VC plays a critical role for start-ups and rapidly growing companies that occupy the small and medium-sized enterprise sector.</w:t>
      </w:r>
      <w:r w:rsidR="00AB0B74">
        <w:rPr>
          <w:szCs w:val="24"/>
        </w:rPr>
        <w:t xml:space="preserve"> </w:t>
      </w:r>
      <w:r w:rsidR="00A9295A" w:rsidRPr="006F60D2">
        <w:rPr>
          <w:szCs w:val="24"/>
        </w:rPr>
        <w:t xml:space="preserve">Toward the goal of improving women entrepreneurs’ access to VC funding, this report provides an overview of a </w:t>
      </w:r>
      <w:r w:rsidR="00043189">
        <w:rPr>
          <w:szCs w:val="24"/>
        </w:rPr>
        <w:t xml:space="preserve">science-based </w:t>
      </w:r>
      <w:r w:rsidR="00A9295A" w:rsidRPr="006F60D2">
        <w:rPr>
          <w:szCs w:val="24"/>
        </w:rPr>
        <w:t xml:space="preserve">training program, </w:t>
      </w:r>
      <w:proofErr w:type="spellStart"/>
      <w:r w:rsidR="00A9295A" w:rsidRPr="006F60D2">
        <w:rPr>
          <w:szCs w:val="24"/>
        </w:rPr>
        <w:t>Investor</w:t>
      </w:r>
      <w:r w:rsidR="00A9295A" w:rsidRPr="006F60D2">
        <w:rPr>
          <w:i/>
          <w:szCs w:val="24"/>
        </w:rPr>
        <w:t>Q&amp;A</w:t>
      </w:r>
      <w:proofErr w:type="spellEnd"/>
      <w:r w:rsidR="00043189">
        <w:rPr>
          <w:i/>
          <w:szCs w:val="24"/>
        </w:rPr>
        <w:t>,</w:t>
      </w:r>
      <w:r w:rsidR="00F25173">
        <w:rPr>
          <w:i/>
          <w:szCs w:val="24"/>
        </w:rPr>
        <w:t xml:space="preserve"> </w:t>
      </w:r>
      <w:r w:rsidR="00212DFA" w:rsidRPr="006F60D2">
        <w:rPr>
          <w:szCs w:val="24"/>
        </w:rPr>
        <w:t>which</w:t>
      </w:r>
      <w:r w:rsidR="00A9295A" w:rsidRPr="006F60D2">
        <w:rPr>
          <w:szCs w:val="24"/>
        </w:rPr>
        <w:t xml:space="preserve"> informs and equips women entrepreneurs with competencies in </w:t>
      </w:r>
      <w:r w:rsidR="00FE5FCD">
        <w:rPr>
          <w:szCs w:val="24"/>
        </w:rPr>
        <w:t>addressing investor</w:t>
      </w:r>
      <w:r w:rsidR="00A9295A" w:rsidRPr="006F60D2">
        <w:rPr>
          <w:szCs w:val="24"/>
        </w:rPr>
        <w:t xml:space="preserve"> questions </w:t>
      </w:r>
      <w:r w:rsidR="00212DFA" w:rsidRPr="006F60D2">
        <w:rPr>
          <w:szCs w:val="24"/>
        </w:rPr>
        <w:t xml:space="preserve">(Q&amp;A) </w:t>
      </w:r>
      <w:r w:rsidR="00A9295A" w:rsidRPr="006F60D2">
        <w:rPr>
          <w:szCs w:val="24"/>
        </w:rPr>
        <w:t>posed by VC investors</w:t>
      </w:r>
      <w:r w:rsidR="00C13329">
        <w:rPr>
          <w:szCs w:val="24"/>
        </w:rPr>
        <w:t xml:space="preserve">.  </w:t>
      </w:r>
      <w:r w:rsidR="008A5CF0">
        <w:rPr>
          <w:szCs w:val="24"/>
        </w:rPr>
        <w:t>Notably</w:t>
      </w:r>
      <w:r w:rsidR="00356DED">
        <w:rPr>
          <w:szCs w:val="24"/>
        </w:rPr>
        <w:t>,</w:t>
      </w:r>
      <w:r w:rsidR="00C13329">
        <w:rPr>
          <w:szCs w:val="24"/>
        </w:rPr>
        <w:t xml:space="preserve"> training </w:t>
      </w:r>
      <w:r w:rsidR="00D51009">
        <w:rPr>
          <w:szCs w:val="24"/>
        </w:rPr>
        <w:t xml:space="preserve">(not coaching or mentoring) </w:t>
      </w:r>
      <w:r w:rsidR="00EA1958">
        <w:rPr>
          <w:szCs w:val="24"/>
        </w:rPr>
        <w:t>helps</w:t>
      </w:r>
      <w:r w:rsidR="00A9295A" w:rsidRPr="006F60D2">
        <w:rPr>
          <w:szCs w:val="24"/>
        </w:rPr>
        <w:t xml:space="preserve"> </w:t>
      </w:r>
      <w:r w:rsidR="00A7415A">
        <w:rPr>
          <w:szCs w:val="24"/>
        </w:rPr>
        <w:t xml:space="preserve">women </w:t>
      </w:r>
      <w:r w:rsidR="005C79E7">
        <w:rPr>
          <w:szCs w:val="24"/>
        </w:rPr>
        <w:t xml:space="preserve">role play situations to </w:t>
      </w:r>
      <w:r w:rsidR="00A9295A" w:rsidRPr="006F60D2">
        <w:rPr>
          <w:szCs w:val="24"/>
        </w:rPr>
        <w:t>secure investment funding in the entrepreneurial ecosystem</w:t>
      </w:r>
      <w:r w:rsidR="00206D4B">
        <w:rPr>
          <w:szCs w:val="24"/>
        </w:rPr>
        <w:t xml:space="preserve"> and has assisted </w:t>
      </w:r>
      <w:r w:rsidR="00CB0279">
        <w:rPr>
          <w:szCs w:val="24"/>
        </w:rPr>
        <w:t xml:space="preserve">women </w:t>
      </w:r>
      <w:r w:rsidR="00206D4B">
        <w:rPr>
          <w:szCs w:val="24"/>
        </w:rPr>
        <w:t>in raising $20M</w:t>
      </w:r>
      <w:r w:rsidR="005C79E7">
        <w:rPr>
          <w:szCs w:val="24"/>
        </w:rPr>
        <w:t xml:space="preserve"> to date</w:t>
      </w:r>
      <w:r w:rsidR="00A9295A" w:rsidRPr="006F60D2">
        <w:rPr>
          <w:szCs w:val="24"/>
        </w:rPr>
        <w:t xml:space="preserve">. </w:t>
      </w:r>
    </w:p>
    <w:p w14:paraId="52762BDE" w14:textId="54F6466D" w:rsidR="00214E5F" w:rsidRPr="006F60D2" w:rsidRDefault="00214E5F" w:rsidP="00214E5F">
      <w:pPr>
        <w:tabs>
          <w:tab w:val="left" w:pos="3648"/>
        </w:tabs>
        <w:rPr>
          <w:szCs w:val="24"/>
        </w:rPr>
      </w:pPr>
      <w:r w:rsidRPr="006F60D2">
        <w:rPr>
          <w:szCs w:val="24"/>
        </w:rPr>
        <w:t>E</w:t>
      </w:r>
      <w:r w:rsidR="00A9295A" w:rsidRPr="006F60D2">
        <w:rPr>
          <w:szCs w:val="24"/>
        </w:rPr>
        <w:t>mpirical research has repeatedly confirmed the gender gap in accessing VC.</w:t>
      </w:r>
      <w:r w:rsidR="00A9295A" w:rsidRPr="006F60D2">
        <w:rPr>
          <w:rFonts w:cs="Rubik Light"/>
          <w:color w:val="211D1E"/>
          <w:szCs w:val="24"/>
        </w:rPr>
        <w:t xml:space="preserve"> </w:t>
      </w:r>
      <w:r w:rsidR="00A9295A" w:rsidRPr="006F60D2">
        <w:rPr>
          <w:szCs w:val="24"/>
        </w:rPr>
        <w:t xml:space="preserve">Although women and men entrepreneurs </w:t>
      </w:r>
      <w:r w:rsidRPr="006F60D2">
        <w:rPr>
          <w:szCs w:val="24"/>
        </w:rPr>
        <w:t>demonstrate</w:t>
      </w:r>
      <w:r w:rsidR="00A9295A" w:rsidRPr="006F60D2">
        <w:rPr>
          <w:szCs w:val="24"/>
        </w:rPr>
        <w:t xml:space="preserve"> the same level of need for capital, women start-up entrepreneurs not only obtain fewer rounds of finance, but also receive less funding per round, compounding the detrimental effect on their total raised</w:t>
      </w:r>
      <w:r w:rsidR="009B0C29" w:rsidRPr="006F60D2">
        <w:rPr>
          <w:szCs w:val="24"/>
        </w:rPr>
        <w:t xml:space="preserve">. </w:t>
      </w:r>
      <w:r w:rsidRPr="006F60D2">
        <w:rPr>
          <w:szCs w:val="24"/>
        </w:rPr>
        <w:t>R</w:t>
      </w:r>
      <w:r w:rsidR="009B0C29" w:rsidRPr="006F60D2">
        <w:rPr>
          <w:szCs w:val="24"/>
        </w:rPr>
        <w:t>esearch demonstrat</w:t>
      </w:r>
      <w:r w:rsidR="00054A7F">
        <w:rPr>
          <w:szCs w:val="24"/>
        </w:rPr>
        <w:t>es</w:t>
      </w:r>
      <w:r w:rsidR="009B0C29" w:rsidRPr="006F60D2">
        <w:rPr>
          <w:szCs w:val="24"/>
        </w:rPr>
        <w:t xml:space="preserve"> that the expression of unconscious bias by both male and female venture capitalists significantly contributes to the gender gap in venture capital</w:t>
      </w:r>
      <w:r w:rsidR="00944F96">
        <w:rPr>
          <w:szCs w:val="24"/>
        </w:rPr>
        <w:t xml:space="preserve"> as </w:t>
      </w:r>
      <w:r w:rsidR="009B0C29" w:rsidRPr="006F60D2">
        <w:rPr>
          <w:szCs w:val="24"/>
        </w:rPr>
        <w:t xml:space="preserve">investors pose different questions to women than they do to men during typical Q&amp;A sessions. </w:t>
      </w:r>
    </w:p>
    <w:p w14:paraId="6F03CBF4" w14:textId="588E2720" w:rsidR="0051770C" w:rsidRPr="006F60D2" w:rsidRDefault="009B0C29" w:rsidP="00214E5F">
      <w:pPr>
        <w:tabs>
          <w:tab w:val="left" w:pos="3648"/>
        </w:tabs>
        <w:rPr>
          <w:szCs w:val="24"/>
        </w:rPr>
      </w:pPr>
      <w:r w:rsidRPr="006F60D2">
        <w:rPr>
          <w:szCs w:val="24"/>
        </w:rPr>
        <w:t xml:space="preserve">Findings are </w:t>
      </w:r>
      <w:r w:rsidR="00164A10">
        <w:rPr>
          <w:szCs w:val="24"/>
        </w:rPr>
        <w:t>derived</w:t>
      </w:r>
      <w:r w:rsidRPr="006F60D2">
        <w:rPr>
          <w:szCs w:val="24"/>
        </w:rPr>
        <w:t xml:space="preserve"> </w:t>
      </w:r>
      <w:r w:rsidR="00164A10">
        <w:rPr>
          <w:szCs w:val="24"/>
        </w:rPr>
        <w:t xml:space="preserve">from </w:t>
      </w:r>
      <w:r w:rsidRPr="006F60D2">
        <w:rPr>
          <w:szCs w:val="24"/>
        </w:rPr>
        <w:t>the pilot participant</w:t>
      </w:r>
      <w:r w:rsidR="00944C83">
        <w:rPr>
          <w:szCs w:val="24"/>
        </w:rPr>
        <w:t>s’</w:t>
      </w:r>
      <w:r w:rsidRPr="006F60D2">
        <w:rPr>
          <w:szCs w:val="24"/>
        </w:rPr>
        <w:t xml:space="preserve"> and ecosystem partners’ observations</w:t>
      </w:r>
      <w:r w:rsidR="00214E5F" w:rsidRPr="006F60D2">
        <w:rPr>
          <w:szCs w:val="24"/>
        </w:rPr>
        <w:t xml:space="preserve"> of a program </w:t>
      </w:r>
      <w:r w:rsidR="00542ED4">
        <w:rPr>
          <w:szCs w:val="24"/>
        </w:rPr>
        <w:t xml:space="preserve">designed to </w:t>
      </w:r>
      <w:r w:rsidR="00146C42">
        <w:rPr>
          <w:szCs w:val="24"/>
        </w:rPr>
        <w:t xml:space="preserve">prepare women to </w:t>
      </w:r>
      <w:r w:rsidR="00944C83">
        <w:rPr>
          <w:szCs w:val="24"/>
        </w:rPr>
        <w:t xml:space="preserve">manage </w:t>
      </w:r>
      <w:r w:rsidR="00146C42">
        <w:rPr>
          <w:szCs w:val="24"/>
        </w:rPr>
        <w:t>investor conversations</w:t>
      </w:r>
      <w:r w:rsidRPr="006F60D2">
        <w:rPr>
          <w:szCs w:val="24"/>
        </w:rPr>
        <w:t xml:space="preserve">. </w:t>
      </w:r>
      <w:r w:rsidR="00214E5F" w:rsidRPr="006F60D2">
        <w:rPr>
          <w:szCs w:val="24"/>
        </w:rPr>
        <w:t xml:space="preserve">Forty-seven </w:t>
      </w:r>
      <w:r w:rsidRPr="006F60D2">
        <w:rPr>
          <w:szCs w:val="24"/>
        </w:rPr>
        <w:t xml:space="preserve">pilot participants </w:t>
      </w:r>
      <w:r w:rsidR="00214E5F" w:rsidRPr="006F60D2">
        <w:rPr>
          <w:szCs w:val="24"/>
        </w:rPr>
        <w:t>and an additional 152 women founders from across Canada and the US</w:t>
      </w:r>
      <w:r w:rsidR="00212DFA" w:rsidRPr="006F60D2">
        <w:rPr>
          <w:szCs w:val="24"/>
        </w:rPr>
        <w:t xml:space="preserve"> have participated in </w:t>
      </w:r>
      <w:proofErr w:type="spellStart"/>
      <w:r w:rsidR="00212DFA" w:rsidRPr="006F60D2">
        <w:rPr>
          <w:szCs w:val="24"/>
        </w:rPr>
        <w:t>Investor</w:t>
      </w:r>
      <w:r w:rsidR="00212DFA" w:rsidRPr="006F60D2">
        <w:rPr>
          <w:i/>
          <w:iCs/>
          <w:szCs w:val="24"/>
        </w:rPr>
        <w:t>Q&amp;A</w:t>
      </w:r>
      <w:proofErr w:type="spellEnd"/>
      <w:r w:rsidR="00212DFA" w:rsidRPr="006F60D2">
        <w:rPr>
          <w:szCs w:val="24"/>
        </w:rPr>
        <w:t xml:space="preserve"> training</w:t>
      </w:r>
      <w:r w:rsidRPr="006F60D2">
        <w:rPr>
          <w:szCs w:val="24"/>
        </w:rPr>
        <w:t xml:space="preserve">. Ecosystem partners </w:t>
      </w:r>
      <w:r w:rsidR="00212DFA" w:rsidRPr="006F60D2">
        <w:rPr>
          <w:szCs w:val="24"/>
        </w:rPr>
        <w:t xml:space="preserve">who commented on the program </w:t>
      </w:r>
      <w:r w:rsidRPr="006F60D2">
        <w:rPr>
          <w:szCs w:val="24"/>
        </w:rPr>
        <w:t xml:space="preserve">include venture capitalists, incubators, accelerators, </w:t>
      </w:r>
      <w:r w:rsidR="00214E5F" w:rsidRPr="006F60D2">
        <w:rPr>
          <w:szCs w:val="24"/>
        </w:rPr>
        <w:t xml:space="preserve">university </w:t>
      </w:r>
      <w:r w:rsidRPr="006F60D2">
        <w:rPr>
          <w:szCs w:val="24"/>
        </w:rPr>
        <w:t>entrepreneurship centres (ECs), and government departments and agencies. In total, 60 people from 29</w:t>
      </w:r>
      <w:r w:rsidR="00212DFA" w:rsidRPr="006F60D2">
        <w:rPr>
          <w:szCs w:val="24"/>
        </w:rPr>
        <w:t xml:space="preserve"> </w:t>
      </w:r>
      <w:r w:rsidRPr="006F60D2">
        <w:rPr>
          <w:szCs w:val="24"/>
        </w:rPr>
        <w:t xml:space="preserve">organizations advised and consulted on the science-based objectives, </w:t>
      </w:r>
      <w:proofErr w:type="gramStart"/>
      <w:r w:rsidRPr="006F60D2">
        <w:rPr>
          <w:szCs w:val="24"/>
        </w:rPr>
        <w:t>purpose</w:t>
      </w:r>
      <w:proofErr w:type="gramEnd"/>
      <w:r w:rsidR="00212DFA" w:rsidRPr="006F60D2">
        <w:rPr>
          <w:szCs w:val="24"/>
        </w:rPr>
        <w:t xml:space="preserve"> and method</w:t>
      </w:r>
      <w:r w:rsidRPr="006F60D2">
        <w:rPr>
          <w:szCs w:val="24"/>
        </w:rPr>
        <w:t xml:space="preserve"> of the training.</w:t>
      </w:r>
    </w:p>
    <w:p w14:paraId="2068FBA2" w14:textId="77777777" w:rsidR="0051770C" w:rsidRPr="006F60D2" w:rsidRDefault="005951AC" w:rsidP="0051770C">
      <w:pPr>
        <w:tabs>
          <w:tab w:val="left" w:pos="3648"/>
        </w:tabs>
        <w:rPr>
          <w:szCs w:val="24"/>
        </w:rPr>
      </w:pPr>
      <w:r w:rsidRPr="006F60D2">
        <w:rPr>
          <w:szCs w:val="24"/>
        </w:rPr>
        <w:lastRenderedPageBreak/>
        <w:t xml:space="preserve">The report concludes with the following recommendations to improve women’s access to VC funding: </w:t>
      </w:r>
    </w:p>
    <w:p w14:paraId="6E161DA4" w14:textId="7975063A" w:rsidR="0051770C" w:rsidRPr="006F60D2" w:rsidRDefault="005951AC" w:rsidP="0051770C">
      <w:pPr>
        <w:pStyle w:val="ListParagraph"/>
        <w:numPr>
          <w:ilvl w:val="0"/>
          <w:numId w:val="16"/>
        </w:numPr>
        <w:tabs>
          <w:tab w:val="left" w:pos="3648"/>
        </w:tabs>
      </w:pPr>
      <w:r w:rsidRPr="006F60D2">
        <w:rPr>
          <w:szCs w:val="24"/>
        </w:rPr>
        <w:t xml:space="preserve">At the macro level, </w:t>
      </w:r>
      <w:r w:rsidR="001C7BAE" w:rsidRPr="006F60D2">
        <w:rPr>
          <w:szCs w:val="24"/>
        </w:rPr>
        <w:t>policy orientations should recognize and acknowledge the bias with</w:t>
      </w:r>
      <w:r w:rsidR="0096383E">
        <w:rPr>
          <w:szCs w:val="24"/>
        </w:rPr>
        <w:t xml:space="preserve"> </w:t>
      </w:r>
      <w:r w:rsidR="001D51B7">
        <w:rPr>
          <w:szCs w:val="24"/>
        </w:rPr>
        <w:t xml:space="preserve">evidence-based </w:t>
      </w:r>
      <w:r w:rsidR="001C7BAE" w:rsidRPr="006F60D2">
        <w:rPr>
          <w:szCs w:val="24"/>
        </w:rPr>
        <w:t>professionalized training</w:t>
      </w:r>
      <w:r w:rsidR="0056030C">
        <w:rPr>
          <w:szCs w:val="24"/>
        </w:rPr>
        <w:t xml:space="preserve"> about unconscious bias</w:t>
      </w:r>
      <w:r w:rsidR="00DF30C9">
        <w:rPr>
          <w:szCs w:val="24"/>
        </w:rPr>
        <w:t xml:space="preserve"> for</w:t>
      </w:r>
      <w:r w:rsidR="0096383E">
        <w:rPr>
          <w:szCs w:val="24"/>
        </w:rPr>
        <w:t>: a)</w:t>
      </w:r>
      <w:r w:rsidR="001C7BAE" w:rsidRPr="006F60D2">
        <w:rPr>
          <w:szCs w:val="24"/>
        </w:rPr>
        <w:t xml:space="preserve"> </w:t>
      </w:r>
      <w:r w:rsidR="0056030C">
        <w:rPr>
          <w:szCs w:val="24"/>
        </w:rPr>
        <w:t>ESOs working with women</w:t>
      </w:r>
      <w:r w:rsidR="001C7BAE" w:rsidRPr="006F60D2">
        <w:rPr>
          <w:szCs w:val="24"/>
        </w:rPr>
        <w:t>, and b)</w:t>
      </w:r>
      <w:r w:rsidRPr="006F60D2">
        <w:rPr>
          <w:szCs w:val="24"/>
        </w:rPr>
        <w:t xml:space="preserve"> </w:t>
      </w:r>
      <w:r w:rsidR="00037606">
        <w:rPr>
          <w:szCs w:val="24"/>
        </w:rPr>
        <w:t>limited partners, venture capitalists</w:t>
      </w:r>
      <w:r w:rsidR="005929DD">
        <w:rPr>
          <w:szCs w:val="24"/>
        </w:rPr>
        <w:t xml:space="preserve"> and </w:t>
      </w:r>
      <w:r w:rsidRPr="006F60D2">
        <w:rPr>
          <w:szCs w:val="24"/>
        </w:rPr>
        <w:t xml:space="preserve">competition judges </w:t>
      </w:r>
      <w:r w:rsidR="00037606">
        <w:rPr>
          <w:szCs w:val="24"/>
        </w:rPr>
        <w:t xml:space="preserve">intended </w:t>
      </w:r>
      <w:r w:rsidRPr="006F60D2">
        <w:rPr>
          <w:szCs w:val="24"/>
        </w:rPr>
        <w:t>to identify and address deep-seated preconceptions.</w:t>
      </w:r>
    </w:p>
    <w:p w14:paraId="6FD6D710" w14:textId="42A748F2" w:rsidR="005951AC" w:rsidRPr="006F60D2" w:rsidRDefault="005951AC" w:rsidP="0051770C">
      <w:pPr>
        <w:pStyle w:val="ListParagraph"/>
        <w:numPr>
          <w:ilvl w:val="0"/>
          <w:numId w:val="16"/>
        </w:numPr>
        <w:tabs>
          <w:tab w:val="left" w:pos="3648"/>
        </w:tabs>
      </w:pPr>
      <w:r w:rsidRPr="006F60D2">
        <w:rPr>
          <w:szCs w:val="24"/>
        </w:rPr>
        <w:t xml:space="preserve">At the </w:t>
      </w:r>
      <w:proofErr w:type="spellStart"/>
      <w:r w:rsidRPr="006F60D2">
        <w:rPr>
          <w:szCs w:val="24"/>
        </w:rPr>
        <w:t>meso</w:t>
      </w:r>
      <w:proofErr w:type="spellEnd"/>
      <w:r w:rsidRPr="006F60D2">
        <w:rPr>
          <w:szCs w:val="24"/>
        </w:rPr>
        <w:t xml:space="preserve"> level, </w:t>
      </w:r>
      <w:r w:rsidR="00037606">
        <w:rPr>
          <w:szCs w:val="24"/>
        </w:rPr>
        <w:t>ESOs</w:t>
      </w:r>
      <w:r w:rsidRPr="006F60D2">
        <w:rPr>
          <w:szCs w:val="24"/>
        </w:rPr>
        <w:t xml:space="preserve"> recognize the growing interest by their funders and donors to advancing diversity and women-oriented </w:t>
      </w:r>
      <w:r w:rsidR="00AA40CA">
        <w:rPr>
          <w:szCs w:val="24"/>
        </w:rPr>
        <w:t xml:space="preserve">founder </w:t>
      </w:r>
      <w:r w:rsidRPr="006F60D2">
        <w:rPr>
          <w:szCs w:val="24"/>
        </w:rPr>
        <w:t xml:space="preserve">programming. </w:t>
      </w:r>
    </w:p>
    <w:p w14:paraId="20056EE2" w14:textId="5F3A9F88" w:rsidR="005951AC" w:rsidRPr="006F60D2" w:rsidRDefault="005951AC" w:rsidP="005951AC">
      <w:pPr>
        <w:pStyle w:val="Abstracheadline"/>
        <w:numPr>
          <w:ilvl w:val="0"/>
          <w:numId w:val="16"/>
        </w:numPr>
        <w:jc w:val="both"/>
        <w:rPr>
          <w:b w:val="0"/>
          <w:sz w:val="24"/>
          <w:szCs w:val="24"/>
          <w:lang w:val="en-GB"/>
        </w:rPr>
      </w:pPr>
      <w:r w:rsidRPr="006F60D2">
        <w:rPr>
          <w:b w:val="0"/>
          <w:sz w:val="24"/>
          <w:szCs w:val="24"/>
          <w:lang w:val="en-GB"/>
        </w:rPr>
        <w:t xml:space="preserve">At the micro level, </w:t>
      </w:r>
      <w:r w:rsidR="00680014" w:rsidRPr="006F60D2">
        <w:rPr>
          <w:b w:val="0"/>
          <w:sz w:val="24"/>
          <w:szCs w:val="24"/>
          <w:lang w:val="en-GB"/>
        </w:rPr>
        <w:t xml:space="preserve">fund </w:t>
      </w:r>
      <w:r w:rsidRPr="006F60D2">
        <w:rPr>
          <w:b w:val="0"/>
          <w:sz w:val="24"/>
          <w:szCs w:val="24"/>
          <w:lang w:val="en-GB"/>
        </w:rPr>
        <w:t xml:space="preserve">women-focused skills improvement </w:t>
      </w:r>
      <w:r w:rsidR="00680014" w:rsidRPr="006F60D2">
        <w:rPr>
          <w:b w:val="0"/>
          <w:sz w:val="24"/>
          <w:szCs w:val="24"/>
          <w:lang w:val="en-GB"/>
        </w:rPr>
        <w:t xml:space="preserve">with </w:t>
      </w:r>
      <w:r w:rsidRPr="006F60D2">
        <w:rPr>
          <w:b w:val="0"/>
          <w:sz w:val="24"/>
          <w:szCs w:val="24"/>
          <w:lang w:val="en-GB"/>
        </w:rPr>
        <w:t xml:space="preserve">train-the-trainer and client-oriented programming delivered by </w:t>
      </w:r>
      <w:r w:rsidR="00B44CAD">
        <w:rPr>
          <w:b w:val="0"/>
          <w:sz w:val="24"/>
          <w:szCs w:val="24"/>
          <w:lang w:val="en-GB"/>
        </w:rPr>
        <w:t>ESO</w:t>
      </w:r>
      <w:r w:rsidR="0046247F">
        <w:rPr>
          <w:b w:val="0"/>
          <w:sz w:val="24"/>
          <w:szCs w:val="24"/>
          <w:lang w:val="en-GB"/>
        </w:rPr>
        <w:t>s</w:t>
      </w:r>
      <w:r w:rsidR="00680014" w:rsidRPr="006F60D2">
        <w:rPr>
          <w:b w:val="0"/>
          <w:sz w:val="24"/>
          <w:szCs w:val="24"/>
          <w:lang w:val="en-GB"/>
        </w:rPr>
        <w:t xml:space="preserve">, </w:t>
      </w:r>
      <w:r w:rsidRPr="006F60D2">
        <w:rPr>
          <w:b w:val="0"/>
          <w:sz w:val="24"/>
          <w:szCs w:val="24"/>
          <w:lang w:val="en-GB"/>
        </w:rPr>
        <w:t xml:space="preserve">ECs, incubators, </w:t>
      </w:r>
      <w:proofErr w:type="gramStart"/>
      <w:r w:rsidRPr="006F60D2">
        <w:rPr>
          <w:b w:val="0"/>
          <w:sz w:val="24"/>
          <w:szCs w:val="24"/>
          <w:lang w:val="en-GB"/>
        </w:rPr>
        <w:t>accelerators</w:t>
      </w:r>
      <w:proofErr w:type="gramEnd"/>
      <w:r w:rsidR="00680014" w:rsidRPr="006F60D2">
        <w:rPr>
          <w:b w:val="0"/>
          <w:sz w:val="24"/>
          <w:szCs w:val="24"/>
          <w:lang w:val="en-GB"/>
        </w:rPr>
        <w:t xml:space="preserve"> and</w:t>
      </w:r>
      <w:r w:rsidRPr="006F60D2">
        <w:rPr>
          <w:b w:val="0"/>
          <w:sz w:val="24"/>
          <w:szCs w:val="24"/>
          <w:lang w:val="en-GB"/>
        </w:rPr>
        <w:t xml:space="preserve"> private sector firms</w:t>
      </w:r>
      <w:r w:rsidR="00680014" w:rsidRPr="006F60D2">
        <w:rPr>
          <w:b w:val="0"/>
          <w:sz w:val="24"/>
          <w:szCs w:val="24"/>
          <w:lang w:val="en-GB"/>
        </w:rPr>
        <w:t>.</w:t>
      </w:r>
    </w:p>
    <w:p w14:paraId="4C05826D" w14:textId="77777777" w:rsidR="005951AC" w:rsidRPr="006F60D2" w:rsidRDefault="005951AC" w:rsidP="00462D5F">
      <w:pPr>
        <w:pStyle w:val="Abstracheadline"/>
        <w:jc w:val="both"/>
        <w:rPr>
          <w:b w:val="0"/>
          <w:sz w:val="24"/>
          <w:szCs w:val="24"/>
          <w:lang w:val="en-GB"/>
        </w:rPr>
      </w:pPr>
    </w:p>
    <w:p w14:paraId="079E3831" w14:textId="77777777" w:rsidR="009B0C29" w:rsidRPr="006F60D2" w:rsidRDefault="009B0C29" w:rsidP="003F5AC5">
      <w:pPr>
        <w:pStyle w:val="Abstracheadline"/>
        <w:rPr>
          <w:b w:val="0"/>
          <w:lang w:val="en-GB"/>
        </w:rPr>
      </w:pPr>
    </w:p>
    <w:p w14:paraId="7E9048DD" w14:textId="4C37B678" w:rsidR="003F5AC5" w:rsidRPr="006F60D2" w:rsidRDefault="003F5AC5" w:rsidP="003F5AC5">
      <w:pPr>
        <w:pStyle w:val="Abstracheadline"/>
        <w:rPr>
          <w:sz w:val="24"/>
          <w:szCs w:val="24"/>
          <w:lang w:val="en-GB"/>
        </w:rPr>
      </w:pPr>
      <w:r w:rsidRPr="006F60D2">
        <w:rPr>
          <w:sz w:val="24"/>
          <w:szCs w:val="24"/>
          <w:lang w:val="en-GB"/>
        </w:rPr>
        <w:t>Keywords</w:t>
      </w:r>
    </w:p>
    <w:p w14:paraId="004840F2" w14:textId="79BB90C6" w:rsidR="003F5AC5" w:rsidRPr="006F60D2" w:rsidRDefault="00212DFA" w:rsidP="003F5AC5">
      <w:pPr>
        <w:pStyle w:val="Abstract"/>
        <w:rPr>
          <w:sz w:val="24"/>
          <w:szCs w:val="24"/>
        </w:rPr>
      </w:pPr>
      <w:r w:rsidRPr="006F60D2">
        <w:rPr>
          <w:sz w:val="24"/>
          <w:szCs w:val="24"/>
        </w:rPr>
        <w:t>Venture Capital</w:t>
      </w:r>
      <w:r w:rsidR="006F5717" w:rsidRPr="006F60D2">
        <w:rPr>
          <w:sz w:val="24"/>
          <w:szCs w:val="24"/>
        </w:rPr>
        <w:t xml:space="preserve">, </w:t>
      </w:r>
      <w:r w:rsidR="0029514A">
        <w:rPr>
          <w:sz w:val="24"/>
          <w:szCs w:val="24"/>
        </w:rPr>
        <w:t>Train</w:t>
      </w:r>
      <w:r w:rsidR="004842AD">
        <w:rPr>
          <w:sz w:val="24"/>
          <w:szCs w:val="24"/>
        </w:rPr>
        <w:t xml:space="preserve">, Women, </w:t>
      </w:r>
      <w:r w:rsidR="00462D5F" w:rsidRPr="006F60D2">
        <w:rPr>
          <w:sz w:val="24"/>
          <w:szCs w:val="24"/>
        </w:rPr>
        <w:t xml:space="preserve">Startup, </w:t>
      </w:r>
      <w:r w:rsidR="006F5717" w:rsidRPr="006F60D2">
        <w:rPr>
          <w:sz w:val="24"/>
          <w:szCs w:val="24"/>
        </w:rPr>
        <w:t xml:space="preserve">Entrepreneur, Unconscious Bias, </w:t>
      </w:r>
      <w:r w:rsidRPr="006F60D2">
        <w:rPr>
          <w:sz w:val="24"/>
          <w:szCs w:val="24"/>
        </w:rPr>
        <w:t>Implicit, Role</w:t>
      </w:r>
      <w:r w:rsidR="002A0976">
        <w:rPr>
          <w:sz w:val="24"/>
          <w:szCs w:val="24"/>
        </w:rPr>
        <w:t>-</w:t>
      </w:r>
      <w:r w:rsidRPr="006F60D2">
        <w:rPr>
          <w:sz w:val="24"/>
          <w:szCs w:val="24"/>
        </w:rPr>
        <w:t>Play</w:t>
      </w:r>
      <w:r w:rsidR="006F5717" w:rsidRPr="006F60D2">
        <w:rPr>
          <w:sz w:val="24"/>
          <w:szCs w:val="24"/>
        </w:rPr>
        <w:t xml:space="preserve">, </w:t>
      </w:r>
      <w:r w:rsidRPr="006F60D2">
        <w:rPr>
          <w:sz w:val="24"/>
          <w:szCs w:val="24"/>
        </w:rPr>
        <w:t>Question and Answer</w:t>
      </w:r>
      <w:r w:rsidR="006F5717" w:rsidRPr="006F60D2">
        <w:rPr>
          <w:sz w:val="24"/>
          <w:szCs w:val="24"/>
        </w:rPr>
        <w:t xml:space="preserve"> </w:t>
      </w:r>
    </w:p>
    <w:bookmarkEnd w:id="0"/>
    <w:bookmarkEnd w:id="1"/>
    <w:bookmarkEnd w:id="2"/>
    <w:p w14:paraId="6EF044B9" w14:textId="506111B4" w:rsidR="003F5AC5" w:rsidRPr="006F60D2" w:rsidRDefault="003F5AC5" w:rsidP="003F5AC5">
      <w:pPr>
        <w:pStyle w:val="Heading1"/>
        <w:tabs>
          <w:tab w:val="num" w:pos="1134"/>
        </w:tabs>
        <w:ind w:left="1134" w:hanging="1134"/>
      </w:pPr>
      <w:r w:rsidRPr="006F60D2">
        <w:t>Introduction</w:t>
      </w:r>
    </w:p>
    <w:p w14:paraId="13F06B39" w14:textId="44ABDFDC" w:rsidR="002C0EDF" w:rsidRDefault="00462D5F" w:rsidP="00462D5F">
      <w:r w:rsidRPr="006F60D2">
        <w:t xml:space="preserve">There is a </w:t>
      </w:r>
      <w:r w:rsidR="003F7103">
        <w:t xml:space="preserve">significant </w:t>
      </w:r>
      <w:r w:rsidRPr="006F60D2">
        <w:t>gender gap in the</w:t>
      </w:r>
      <w:r w:rsidR="002F16B0">
        <w:t xml:space="preserve"> </w:t>
      </w:r>
      <w:r w:rsidRPr="006F60D2">
        <w:t xml:space="preserve">venture capital (VC) </w:t>
      </w:r>
      <w:r w:rsidR="002F16B0">
        <w:t>industry</w:t>
      </w:r>
      <w:r w:rsidRPr="006F60D2">
        <w:t xml:space="preserve">. </w:t>
      </w:r>
      <w:r w:rsidR="00DF30A6">
        <w:t xml:space="preserve">Fortune Magazine, Harvard Business Review, </w:t>
      </w:r>
      <w:r w:rsidR="0088500C">
        <w:t xml:space="preserve">Academy of Management Review, Tech Crunch, Pitchbook and CB Insights all report the </w:t>
      </w:r>
      <w:r w:rsidR="002F16B0">
        <w:t xml:space="preserve">lack of funding </w:t>
      </w:r>
      <w:r w:rsidR="007B3627">
        <w:t>for</w:t>
      </w:r>
      <w:r w:rsidR="002F16B0">
        <w:t xml:space="preserve"> women-led startups.</w:t>
      </w:r>
      <w:r w:rsidR="00883497">
        <w:t xml:space="preserve"> The background of this bias has be</w:t>
      </w:r>
      <w:r w:rsidR="00321358">
        <w:t>en well-documented</w:t>
      </w:r>
      <w:r w:rsidR="00883497">
        <w:t xml:space="preserve"> </w:t>
      </w:r>
      <w:r w:rsidR="00321358">
        <w:t xml:space="preserve">in terms of the proportions of finance aimed at women.  Moreover, it has been </w:t>
      </w:r>
      <w:r w:rsidR="00883497">
        <w:t xml:space="preserve">convincingly traced to unconscious bias (implicit bias) on behalf of </w:t>
      </w:r>
      <w:r w:rsidR="008E447A">
        <w:t xml:space="preserve">both </w:t>
      </w:r>
      <w:r w:rsidR="00883497">
        <w:t>men and women investors</w:t>
      </w:r>
      <w:r w:rsidR="000A3134">
        <w:t xml:space="preserve">. </w:t>
      </w:r>
      <w:r w:rsidR="00EA011B">
        <w:t xml:space="preserve">Until just recently, the main problem </w:t>
      </w:r>
      <w:r w:rsidR="00046E3E">
        <w:t>was</w:t>
      </w:r>
      <w:r w:rsidR="00EA011B">
        <w:t xml:space="preserve"> </w:t>
      </w:r>
      <w:r w:rsidR="00A74816">
        <w:t xml:space="preserve">modestly </w:t>
      </w:r>
      <w:r w:rsidR="00EA011B">
        <w:t xml:space="preserve">addressed by </w:t>
      </w:r>
      <w:r w:rsidR="00A74816">
        <w:t xml:space="preserve">macro actors (governments and large VC funds) </w:t>
      </w:r>
      <w:r w:rsidR="000041DA">
        <w:t xml:space="preserve">allocating </w:t>
      </w:r>
      <w:r w:rsidR="00EA011B">
        <w:t>small amounts of funding earmarked for women</w:t>
      </w:r>
      <w:r w:rsidR="000041DA">
        <w:t xml:space="preserve">-led </w:t>
      </w:r>
      <w:r w:rsidR="00383BC6">
        <w:t>start</w:t>
      </w:r>
      <w:r w:rsidR="00B52992">
        <w:t>up</w:t>
      </w:r>
      <w:r w:rsidR="00383BC6">
        <w:t>s.  To date, t</w:t>
      </w:r>
      <w:r w:rsidR="00EA011B">
        <w:t>his has done little to ameliorate the underlying issue of unconscious bias</w:t>
      </w:r>
      <w:r w:rsidR="00383BC6">
        <w:t xml:space="preserve"> or its outcomes</w:t>
      </w:r>
      <w:r w:rsidR="00EA011B">
        <w:t xml:space="preserve">.  </w:t>
      </w:r>
      <w:r w:rsidR="00276A91">
        <w:t xml:space="preserve">This paper </w:t>
      </w:r>
      <w:r w:rsidR="00ED162A">
        <w:t>investigates</w:t>
      </w:r>
      <w:r w:rsidR="00276A91">
        <w:t xml:space="preserve"> a new</w:t>
      </w:r>
      <w:r w:rsidR="00DC634C">
        <w:t>ly created training program</w:t>
      </w:r>
      <w:r w:rsidR="0098206D">
        <w:t>,</w:t>
      </w:r>
      <w:r w:rsidR="00DC634C">
        <w:t xml:space="preserve"> gaining ground in Canada and the US</w:t>
      </w:r>
      <w:r w:rsidR="0098206D">
        <w:t>,</w:t>
      </w:r>
      <w:r w:rsidR="00DC634C">
        <w:t xml:space="preserve"> which has the intent of training women founders about unconscious bias and </w:t>
      </w:r>
      <w:r w:rsidR="0098206D">
        <w:t>strategies to deal with</w:t>
      </w:r>
      <w:r w:rsidR="00EA011B">
        <w:t xml:space="preserve"> it</w:t>
      </w:r>
      <w:r w:rsidR="00AE13FA">
        <w:t xml:space="preserve"> during the investor question and answer sessions following the pitch</w:t>
      </w:r>
      <w:r w:rsidR="00EA011B">
        <w:t xml:space="preserve">. </w:t>
      </w:r>
    </w:p>
    <w:p w14:paraId="5560454E" w14:textId="77777777" w:rsidR="00CF7F73" w:rsidRDefault="00CF7F73" w:rsidP="00462D5F"/>
    <w:p w14:paraId="57295FB6" w14:textId="175EE7C8" w:rsidR="008141A4" w:rsidRPr="00CF7F73" w:rsidRDefault="00CF7F73" w:rsidP="00854D53">
      <w:pPr>
        <w:pStyle w:val="Heading1"/>
      </w:pPr>
      <w:r w:rsidRPr="00CF7F73">
        <w:t>Structure of the Paper</w:t>
      </w:r>
    </w:p>
    <w:p w14:paraId="39706F28" w14:textId="7A98E8D6" w:rsidR="00DF30A6" w:rsidRDefault="00893913" w:rsidP="00462D5F">
      <w:r>
        <w:t xml:space="preserve">This paper </w:t>
      </w:r>
      <w:r w:rsidR="00F35031">
        <w:t xml:space="preserve">begins </w:t>
      </w:r>
      <w:r w:rsidR="002221EC">
        <w:t xml:space="preserve">by </w:t>
      </w:r>
      <w:r>
        <w:t>investigat</w:t>
      </w:r>
      <w:r w:rsidR="002221EC">
        <w:t>ing</w:t>
      </w:r>
      <w:r>
        <w:t xml:space="preserve"> </w:t>
      </w:r>
      <w:r w:rsidR="009C11CB">
        <w:t>and document</w:t>
      </w:r>
      <w:r w:rsidR="002221EC">
        <w:t>ing</w:t>
      </w:r>
      <w:r w:rsidR="009C11CB">
        <w:t xml:space="preserve"> the</w:t>
      </w:r>
      <w:r w:rsidR="00D05323">
        <w:t xml:space="preserve"> </w:t>
      </w:r>
      <w:r w:rsidR="002E20A9">
        <w:t>VC decision-making process and the barriers facing women during this process</w:t>
      </w:r>
      <w:r w:rsidR="002221EC">
        <w:t xml:space="preserve">.  This is followed by </w:t>
      </w:r>
      <w:r w:rsidR="000F3D96">
        <w:t xml:space="preserve">an outline of the </w:t>
      </w:r>
      <w:r w:rsidR="00570385">
        <w:t>evidence-</w:t>
      </w:r>
      <w:r w:rsidR="00570385">
        <w:lastRenderedPageBreak/>
        <w:t xml:space="preserve">based </w:t>
      </w:r>
      <w:r w:rsidR="000F3D96">
        <w:t>skills training program</w:t>
      </w:r>
      <w:r w:rsidR="003336DC">
        <w:t xml:space="preserve"> designed for women-led startups called</w:t>
      </w:r>
      <w:r w:rsidR="000F3D96">
        <w:t xml:space="preserve"> </w:t>
      </w:r>
      <w:proofErr w:type="spellStart"/>
      <w:r w:rsidR="000F3D96">
        <w:t>Investor</w:t>
      </w:r>
      <w:r w:rsidR="000F3D96">
        <w:rPr>
          <w:i/>
          <w:iCs/>
        </w:rPr>
        <w:t>Q&amp;A</w:t>
      </w:r>
      <w:proofErr w:type="spellEnd"/>
      <w:r w:rsidR="004F4C73">
        <w:rPr>
          <w:i/>
          <w:iCs/>
        </w:rPr>
        <w:t xml:space="preserve"> </w:t>
      </w:r>
      <w:r w:rsidR="004F4C73">
        <w:t>and the software created to support the training</w:t>
      </w:r>
      <w:r w:rsidR="003336DC">
        <w:rPr>
          <w:i/>
          <w:iCs/>
        </w:rPr>
        <w:t xml:space="preserve">.  </w:t>
      </w:r>
      <w:r w:rsidR="00BB4C69">
        <w:t>The program</w:t>
      </w:r>
      <w:r w:rsidR="00EF207C">
        <w:t xml:space="preserve"> content</w:t>
      </w:r>
      <w:r w:rsidR="00BB4C69">
        <w:t xml:space="preserve"> focusses </w:t>
      </w:r>
      <w:r w:rsidR="003336DC">
        <w:t>on th</w:t>
      </w:r>
      <w:r w:rsidR="002735A2">
        <w:t xml:space="preserve">e </w:t>
      </w:r>
      <w:r w:rsidR="00BB4C69">
        <w:t xml:space="preserve">post-pitch </w:t>
      </w:r>
      <w:r w:rsidR="002735A2">
        <w:t xml:space="preserve">investor decision-making </w:t>
      </w:r>
      <w:r w:rsidR="00F96B6C">
        <w:t>question and answer (Q&amp;A) session</w:t>
      </w:r>
      <w:r w:rsidR="00EF207C">
        <w:t xml:space="preserve">.  The next section </w:t>
      </w:r>
      <w:r w:rsidR="002D6C59">
        <w:t xml:space="preserve">is a review of </w:t>
      </w:r>
      <w:r w:rsidR="004840FC">
        <w:t>the method by</w:t>
      </w:r>
      <w:r w:rsidR="00095141">
        <w:rPr>
          <w:i/>
          <w:iCs/>
        </w:rPr>
        <w:t xml:space="preserve"> </w:t>
      </w:r>
      <w:proofErr w:type="spellStart"/>
      <w:r w:rsidR="002D6C59">
        <w:t>Investor</w:t>
      </w:r>
      <w:r w:rsidR="003F7CCA">
        <w:rPr>
          <w:i/>
          <w:iCs/>
        </w:rPr>
        <w:t>Q&amp;A</w:t>
      </w:r>
      <w:r w:rsidR="00947B79">
        <w:t>’s</w:t>
      </w:r>
      <w:proofErr w:type="spellEnd"/>
      <w:r w:rsidR="00947B79">
        <w:t xml:space="preserve"> </w:t>
      </w:r>
      <w:r w:rsidR="00CB5463">
        <w:t xml:space="preserve">ecosystem partners </w:t>
      </w:r>
      <w:r w:rsidR="003F7CCA">
        <w:t>such as ESOs, venture capitalists</w:t>
      </w:r>
      <w:r w:rsidR="00C82EE3">
        <w:t xml:space="preserve"> and </w:t>
      </w:r>
      <w:r w:rsidR="003B6FDD">
        <w:t>government</w:t>
      </w:r>
      <w:r w:rsidR="00C82EE3">
        <w:t xml:space="preserve"> actors. </w:t>
      </w:r>
      <w:r w:rsidR="00FB5950" w:rsidRPr="006F60D2">
        <w:t xml:space="preserve">The report then shares the findings generated from the pilot project using a grounded theory approach to shed light on the outcomes of the training program. Finally, </w:t>
      </w:r>
      <w:r w:rsidR="002960C6">
        <w:t xml:space="preserve">results from more recent editions of the program </w:t>
      </w:r>
      <w:r w:rsidR="00FB53D1">
        <w:t>illustrate further refining improvements.</w:t>
      </w:r>
    </w:p>
    <w:p w14:paraId="3DE68D50" w14:textId="591090EF" w:rsidR="003F5AC5" w:rsidRPr="008141A4" w:rsidRDefault="008141A4" w:rsidP="00854D53">
      <w:pPr>
        <w:pStyle w:val="Heading1"/>
      </w:pPr>
      <w:r>
        <w:t xml:space="preserve"> </w:t>
      </w:r>
      <w:r w:rsidR="00C421AF" w:rsidRPr="00854D53">
        <w:t>Literature</w:t>
      </w:r>
      <w:r w:rsidR="00C421AF" w:rsidRPr="008141A4">
        <w:t xml:space="preserve"> Review</w:t>
      </w:r>
    </w:p>
    <w:p w14:paraId="3ACFD715" w14:textId="4ADF1E4F" w:rsidR="003029D4" w:rsidRPr="006F60D2" w:rsidRDefault="003029D4" w:rsidP="00712268">
      <w:pPr>
        <w:shd w:val="clear" w:color="auto" w:fill="FFFFFF" w:themeFill="background1"/>
        <w:rPr>
          <w:spacing w:val="-1"/>
        </w:rPr>
      </w:pPr>
      <w:r w:rsidRPr="00C770BD">
        <w:rPr>
          <w:spacing w:val="-1"/>
        </w:rPr>
        <w:t xml:space="preserve">There is increasing concern regarding the dearth of VC raised by women.  This section of the paper reviews the literature on the gender gap in VC and identifies some of the factors contributing to this gap—in particular, the unconscious bias that negatively impacts women entrepreneurs’ success—and its influence on the questions posed during Q&amp;A sessions where investment decisions are made. The goals of the </w:t>
      </w:r>
      <w:proofErr w:type="spellStart"/>
      <w:r w:rsidRPr="00C770BD">
        <w:rPr>
          <w:szCs w:val="24"/>
        </w:rPr>
        <w:t>Investor</w:t>
      </w:r>
      <w:r w:rsidRPr="00C770BD">
        <w:rPr>
          <w:i/>
          <w:szCs w:val="24"/>
        </w:rPr>
        <w:t>Q&amp;A</w:t>
      </w:r>
      <w:proofErr w:type="spellEnd"/>
      <w:r w:rsidRPr="00C770BD">
        <w:rPr>
          <w:spacing w:val="-1"/>
        </w:rPr>
        <w:t xml:space="preserve"> program are based in this literature.</w:t>
      </w:r>
    </w:p>
    <w:p w14:paraId="4057EA3C" w14:textId="25E109D9" w:rsidR="00214B23" w:rsidRPr="006F60D2" w:rsidRDefault="000B206B" w:rsidP="00214B23">
      <w:pPr>
        <w:rPr>
          <w:spacing w:val="-1"/>
        </w:rPr>
      </w:pPr>
      <w:r w:rsidRPr="006F60D2">
        <w:rPr>
          <w:spacing w:val="-1"/>
        </w:rPr>
        <w:t xml:space="preserve">Venture capital plays an essential role in dense and innovative entrepreneurial ecosystems. Venture capital is part of the social fabric of interactions that provide the funding, contacts, and networks of financiers needed for growth, research and development, validation, product-market fit, and commercialization. </w:t>
      </w:r>
      <w:r w:rsidR="005670CB">
        <w:rPr>
          <w:spacing w:val="-1"/>
        </w:rPr>
        <w:t>Being denied</w:t>
      </w:r>
      <w:r w:rsidRPr="006F60D2">
        <w:rPr>
          <w:spacing w:val="-1"/>
        </w:rPr>
        <w:t xml:space="preserve"> access to these resources dampens </w:t>
      </w:r>
      <w:r w:rsidR="00214B23">
        <w:rPr>
          <w:spacing w:val="-1"/>
        </w:rPr>
        <w:t xml:space="preserve">one </w:t>
      </w:r>
      <w:r w:rsidRPr="006F60D2">
        <w:rPr>
          <w:spacing w:val="-1"/>
        </w:rPr>
        <w:t>advances in technology, business, and future community resources.</w:t>
      </w:r>
      <w:r w:rsidR="00214B23">
        <w:rPr>
          <w:spacing w:val="-1"/>
        </w:rPr>
        <w:t xml:space="preserve"> </w:t>
      </w:r>
    </w:p>
    <w:p w14:paraId="108A348B" w14:textId="31E59DF7" w:rsidR="00C421AF" w:rsidRDefault="00BB749C" w:rsidP="00BB749C">
      <w:r w:rsidRPr="006F60D2">
        <w:rPr>
          <w:spacing w:val="-1"/>
        </w:rPr>
        <w:t xml:space="preserve">Education, experience, developed social networks, and industry insight are necessary qualities to be a candidate for VC. Many women-led ventures are represented in high-performing categories such as science, technology, engineering, and mathematics (STEM); information technology (IT); and deep sciences, and they have significant entrepreneurial potential and experience. Yet they continue to be less likely to be awarded VC funding than similarly endowed men-founded </w:t>
      </w:r>
      <w:r w:rsidR="00F74C1E" w:rsidRPr="006F60D2">
        <w:rPr>
          <w:spacing w:val="-1"/>
        </w:rPr>
        <w:t>firms</w:t>
      </w:r>
      <w:r w:rsidR="0054646D">
        <w:rPr>
          <w:spacing w:val="-1"/>
          <w:vertAlign w:val="superscript"/>
        </w:rPr>
        <w:t xml:space="preserve"> </w:t>
      </w:r>
      <w:r w:rsidR="0054646D">
        <w:rPr>
          <w:spacing w:val="-1"/>
        </w:rPr>
        <w:t>(Funding to Female Founders</w:t>
      </w:r>
      <w:r w:rsidR="00524BFE">
        <w:rPr>
          <w:spacing w:val="-1"/>
        </w:rPr>
        <w:t>’</w:t>
      </w:r>
      <w:r w:rsidR="0054646D">
        <w:rPr>
          <w:spacing w:val="-1"/>
        </w:rPr>
        <w:t xml:space="preserve"> Report</w:t>
      </w:r>
      <w:r w:rsidR="00524BFE">
        <w:rPr>
          <w:spacing w:val="-1"/>
        </w:rPr>
        <w:t>, 2020)</w:t>
      </w:r>
      <w:r w:rsidRPr="006F60D2">
        <w:rPr>
          <w:spacing w:val="-1"/>
        </w:rPr>
        <w:t xml:space="preserve"> </w:t>
      </w:r>
      <w:r w:rsidR="00475DAD" w:rsidRPr="006F60D2">
        <w:rPr>
          <w:spacing w:val="-1"/>
        </w:rPr>
        <w:t>Th</w:t>
      </w:r>
      <w:r w:rsidR="00475DAD">
        <w:rPr>
          <w:spacing w:val="-1"/>
        </w:rPr>
        <w:t>e</w:t>
      </w:r>
      <w:r w:rsidR="00475DAD" w:rsidRPr="006F60D2">
        <w:rPr>
          <w:spacing w:val="-1"/>
        </w:rPr>
        <w:t xml:space="preserve"> loss of </w:t>
      </w:r>
      <w:r w:rsidR="00475DAD">
        <w:rPr>
          <w:spacing w:val="-1"/>
        </w:rPr>
        <w:t>th</w:t>
      </w:r>
      <w:r w:rsidR="00A94783">
        <w:rPr>
          <w:spacing w:val="-1"/>
        </w:rPr>
        <w:t>ese</w:t>
      </w:r>
      <w:r w:rsidR="00475DAD">
        <w:rPr>
          <w:spacing w:val="-1"/>
        </w:rPr>
        <w:t xml:space="preserve"> financing </w:t>
      </w:r>
      <w:r w:rsidR="00475DAD" w:rsidRPr="006F60D2">
        <w:rPr>
          <w:spacing w:val="-1"/>
        </w:rPr>
        <w:t>opportunit</w:t>
      </w:r>
      <w:r w:rsidR="00A94783">
        <w:rPr>
          <w:spacing w:val="-1"/>
        </w:rPr>
        <w:t>ies</w:t>
      </w:r>
      <w:r w:rsidR="00475DAD" w:rsidRPr="006F60D2">
        <w:rPr>
          <w:spacing w:val="-1"/>
        </w:rPr>
        <w:t xml:space="preserve"> also affects the lives of women entrepreneurs</w:t>
      </w:r>
      <w:r w:rsidR="00DC01FE">
        <w:rPr>
          <w:spacing w:val="-1"/>
        </w:rPr>
        <w:t>’</w:t>
      </w:r>
      <w:r w:rsidR="00475DAD" w:rsidRPr="006F60D2">
        <w:rPr>
          <w:spacing w:val="-1"/>
        </w:rPr>
        <w:t xml:space="preserve"> families</w:t>
      </w:r>
      <w:r w:rsidR="00475DAD">
        <w:rPr>
          <w:spacing w:val="-1"/>
        </w:rPr>
        <w:t xml:space="preserve"> and diminishes </w:t>
      </w:r>
      <w:r w:rsidR="00475DAD" w:rsidRPr="006F60D2">
        <w:rPr>
          <w:spacing w:val="-1"/>
        </w:rPr>
        <w:t xml:space="preserve">the number of women </w:t>
      </w:r>
      <w:r w:rsidR="00DC01FE">
        <w:rPr>
          <w:spacing w:val="-1"/>
        </w:rPr>
        <w:t xml:space="preserve">founders </w:t>
      </w:r>
      <w:r w:rsidR="00475DAD" w:rsidRPr="006F60D2">
        <w:rPr>
          <w:spacing w:val="-1"/>
        </w:rPr>
        <w:t>as role models for young girls</w:t>
      </w:r>
      <w:r w:rsidR="00DC01FE">
        <w:rPr>
          <w:spacing w:val="-1"/>
        </w:rPr>
        <w:t xml:space="preserve">. </w:t>
      </w:r>
      <w:r w:rsidR="00F113B9">
        <w:t>Pe</w:t>
      </w:r>
      <w:r w:rsidR="0094396E">
        <w:t>r</w:t>
      </w:r>
      <w:r w:rsidR="00F113B9">
        <w:t>vers</w:t>
      </w:r>
      <w:r w:rsidR="0094396E">
        <w:t>ely, b</w:t>
      </w:r>
      <w:r w:rsidR="00770BBE" w:rsidRPr="006F60D2">
        <w:t>arriers preventing women from accessing critical financial support exist at all levels of the ecosystem</w:t>
      </w:r>
      <w:r w:rsidR="00F42CD7">
        <w:t xml:space="preserve"> </w:t>
      </w:r>
      <w:r w:rsidR="00091278">
        <w:t>(</w:t>
      </w:r>
      <w:r w:rsidR="00091278" w:rsidRPr="006F60D2">
        <w:t xml:space="preserve">Cukier, Mo, </w:t>
      </w:r>
      <w:proofErr w:type="spellStart"/>
      <w:r w:rsidR="00091278" w:rsidRPr="006F60D2">
        <w:t>Chavoushi</w:t>
      </w:r>
      <w:proofErr w:type="spellEnd"/>
      <w:r w:rsidR="00091278" w:rsidRPr="006F60D2">
        <w:t xml:space="preserve">, </w:t>
      </w:r>
      <w:proofErr w:type="spellStart"/>
      <w:r w:rsidR="00091278" w:rsidRPr="006F60D2">
        <w:t>Borova</w:t>
      </w:r>
      <w:proofErr w:type="spellEnd"/>
      <w:r w:rsidR="007E497D">
        <w:t xml:space="preserve"> 2022)</w:t>
      </w:r>
      <w:r w:rsidR="00770BBE" w:rsidRPr="006F60D2">
        <w:t xml:space="preserve">. Systemic discrimination and gender stereotyping, for example, </w:t>
      </w:r>
      <w:r w:rsidR="00770BBE">
        <w:t xml:space="preserve">even </w:t>
      </w:r>
      <w:r w:rsidR="00770BBE" w:rsidRPr="006F60D2">
        <w:t xml:space="preserve">have a negative impact on the success of women </w:t>
      </w:r>
      <w:r w:rsidR="0094396E">
        <w:t xml:space="preserve">and girls </w:t>
      </w:r>
      <w:r w:rsidR="00770BBE" w:rsidRPr="006F60D2">
        <w:t>in pitch competitions</w:t>
      </w:r>
      <w:r w:rsidR="00606F8B">
        <w:rPr>
          <w:vertAlign w:val="superscript"/>
        </w:rPr>
        <w:t xml:space="preserve"> </w:t>
      </w:r>
      <w:r w:rsidR="00606F8B">
        <w:t>(</w:t>
      </w:r>
      <w:r w:rsidR="00606F8B" w:rsidRPr="006F60D2">
        <w:t>Why women-owned startups are a better bet</w:t>
      </w:r>
      <w:r w:rsidR="00606F8B">
        <w:t xml:space="preserve"> 2018)</w:t>
      </w:r>
      <w:r w:rsidR="00770BBE" w:rsidRPr="006F60D2">
        <w:t xml:space="preserve">. </w:t>
      </w:r>
    </w:p>
    <w:p w14:paraId="46B5BF50" w14:textId="3F8C8AC6" w:rsidR="00416B6C" w:rsidRDefault="00BB749C" w:rsidP="00BB749C">
      <w:pPr>
        <w:rPr>
          <w:spacing w:val="-1"/>
        </w:rPr>
      </w:pPr>
      <w:r w:rsidRPr="006F60D2">
        <w:rPr>
          <w:spacing w:val="-1"/>
        </w:rPr>
        <w:t>The funding divide between women and men is an empirically supported phenomenon in the</w:t>
      </w:r>
      <w:r w:rsidR="00FC2078">
        <w:rPr>
          <w:spacing w:val="-1"/>
        </w:rPr>
        <w:t xml:space="preserve"> literature</w:t>
      </w:r>
      <w:r w:rsidRPr="006F60D2">
        <w:rPr>
          <w:spacing w:val="-1"/>
        </w:rPr>
        <w:t xml:space="preserve"> and it is rampant in the UK, </w:t>
      </w:r>
      <w:proofErr w:type="gramStart"/>
      <w:r w:rsidR="00B25440">
        <w:rPr>
          <w:spacing w:val="-1"/>
        </w:rPr>
        <w:t>US</w:t>
      </w:r>
      <w:proofErr w:type="gramEnd"/>
      <w:r w:rsidRPr="006F60D2">
        <w:rPr>
          <w:spacing w:val="-1"/>
        </w:rPr>
        <w:t xml:space="preserve"> and Canada. Crunchbase, a VC and seed technology database, reported that “In 2010, only 3% of invested dollars went to women-only founders, and in 2019, almost 10 years later, that number remained at just </w:t>
      </w:r>
      <w:r w:rsidR="00F74C1E" w:rsidRPr="006F60D2">
        <w:rPr>
          <w:spacing w:val="-1"/>
        </w:rPr>
        <w:t>3</w:t>
      </w:r>
      <w:r w:rsidR="004340D9">
        <w:rPr>
          <w:spacing w:val="-1"/>
        </w:rPr>
        <w:t xml:space="preserve"> percent</w:t>
      </w:r>
      <w:r w:rsidR="00F74C1E" w:rsidRPr="006F60D2">
        <w:rPr>
          <w:spacing w:val="-1"/>
        </w:rPr>
        <w:t>”</w:t>
      </w:r>
      <w:r w:rsidR="00E8108E">
        <w:rPr>
          <w:spacing w:val="-1"/>
        </w:rPr>
        <w:t xml:space="preserve"> </w:t>
      </w:r>
      <w:r w:rsidR="00373637">
        <w:rPr>
          <w:spacing w:val="-1"/>
        </w:rPr>
        <w:t>(Sheppard</w:t>
      </w:r>
      <w:r w:rsidR="00E8108E">
        <w:rPr>
          <w:spacing w:val="-1"/>
        </w:rPr>
        <w:t>,</w:t>
      </w:r>
      <w:r w:rsidR="00C42A21">
        <w:rPr>
          <w:spacing w:val="-1"/>
        </w:rPr>
        <w:t xml:space="preserve"> Accessed April 2024</w:t>
      </w:r>
      <w:r w:rsidR="00621521">
        <w:t>)</w:t>
      </w:r>
      <w:r w:rsidR="00FC3A84">
        <w:t>.</w:t>
      </w:r>
      <w:r w:rsidR="00F74C1E" w:rsidRPr="006F60D2">
        <w:rPr>
          <w:spacing w:val="-1"/>
        </w:rPr>
        <w:t xml:space="preserve"> </w:t>
      </w:r>
    </w:p>
    <w:p w14:paraId="7A0937EE" w14:textId="4E181525" w:rsidR="00C421AF" w:rsidRPr="006F60D2" w:rsidRDefault="00BB749C" w:rsidP="00C53DF9">
      <w:pPr>
        <w:rPr>
          <w:spacing w:val="-1"/>
          <w:vertAlign w:val="superscript"/>
        </w:rPr>
      </w:pPr>
      <w:proofErr w:type="spellStart"/>
      <w:r w:rsidRPr="006F60D2">
        <w:rPr>
          <w:spacing w:val="-1"/>
        </w:rPr>
        <w:lastRenderedPageBreak/>
        <w:t>MassChallenge</w:t>
      </w:r>
      <w:proofErr w:type="spellEnd"/>
      <w:r w:rsidRPr="006F60D2">
        <w:rPr>
          <w:spacing w:val="-1"/>
        </w:rPr>
        <w:t xml:space="preserve">, an international super accelerator, had BCG review hundreds of previous start-ups and reported that men founders averaged $2.1 million in funding compared to women founders’ average funding of $0.9 </w:t>
      </w:r>
      <w:r w:rsidR="00F74C1E" w:rsidRPr="006F60D2">
        <w:rPr>
          <w:spacing w:val="-1"/>
        </w:rPr>
        <w:t>million</w:t>
      </w:r>
      <w:r w:rsidR="00C53DF9">
        <w:rPr>
          <w:spacing w:val="-1"/>
        </w:rPr>
        <w:t xml:space="preserve"> despite showing</w:t>
      </w:r>
      <w:r w:rsidRPr="006F60D2">
        <w:rPr>
          <w:spacing w:val="-1"/>
        </w:rPr>
        <w:t xml:space="preserve"> women-funded ventures had higher revenues and better investment efficiency</w:t>
      </w:r>
      <w:r w:rsidR="00C653E8">
        <w:rPr>
          <w:spacing w:val="-1"/>
          <w:vertAlign w:val="superscript"/>
        </w:rPr>
        <w:t xml:space="preserve"> </w:t>
      </w:r>
      <w:r w:rsidR="00C653E8">
        <w:rPr>
          <w:spacing w:val="-1"/>
        </w:rPr>
        <w:t>(</w:t>
      </w:r>
      <w:r w:rsidR="00C653E8" w:rsidRPr="006F60D2">
        <w:t>Why women-owned startups are a better bet</w:t>
      </w:r>
      <w:r w:rsidR="00C653E8">
        <w:t xml:space="preserve"> 2018</w:t>
      </w:r>
      <w:r w:rsidR="0099230B">
        <w:t>)</w:t>
      </w:r>
      <w:r w:rsidR="00F74C1E" w:rsidRPr="006F60D2">
        <w:rPr>
          <w:spacing w:val="-1"/>
        </w:rPr>
        <w:t>.</w:t>
      </w:r>
      <w:r w:rsidR="0099230B">
        <w:rPr>
          <w:spacing w:val="-1"/>
        </w:rPr>
        <w:t xml:space="preserve"> </w:t>
      </w:r>
      <w:r w:rsidRPr="006F60D2">
        <w:rPr>
          <w:spacing w:val="-1"/>
        </w:rPr>
        <w:t xml:space="preserve"> In the U.K., the </w:t>
      </w:r>
      <w:r w:rsidRPr="006F60D2">
        <w:rPr>
          <w:i/>
          <w:iCs/>
          <w:spacing w:val="-1"/>
        </w:rPr>
        <w:t xml:space="preserve">Financial Times </w:t>
      </w:r>
      <w:r w:rsidRPr="006F60D2">
        <w:rPr>
          <w:spacing w:val="-1"/>
        </w:rPr>
        <w:t>has reported that women-founded start-ups receive less than 1 pence of every 1 pound of VC investment</w:t>
      </w:r>
      <w:r w:rsidR="003F1E17">
        <w:rPr>
          <w:spacing w:val="-1"/>
        </w:rPr>
        <w:t xml:space="preserve"> </w:t>
      </w:r>
      <w:r w:rsidR="007615CB">
        <w:rPr>
          <w:spacing w:val="-1"/>
        </w:rPr>
        <w:t>Further r</w:t>
      </w:r>
      <w:r w:rsidRPr="006F60D2">
        <w:rPr>
          <w:spacing w:val="-1"/>
        </w:rPr>
        <w:t>esults from the British Business Bank show that the odds were better for women-men founding teams, which were represented by 12</w:t>
      </w:r>
      <w:r w:rsidR="00334AA0">
        <w:rPr>
          <w:spacing w:val="-1"/>
        </w:rPr>
        <w:t xml:space="preserve"> percent</w:t>
      </w:r>
      <w:r w:rsidRPr="006F60D2">
        <w:rPr>
          <w:spacing w:val="-1"/>
        </w:rPr>
        <w:t xml:space="preserve"> of the financings, although still </w:t>
      </w:r>
      <w:r w:rsidR="006256E8">
        <w:rPr>
          <w:spacing w:val="-1"/>
        </w:rPr>
        <w:t>Conley</w:t>
      </w:r>
      <w:proofErr w:type="gramStart"/>
      <w:r w:rsidR="005A0258">
        <w:rPr>
          <w:spacing w:val="-1"/>
        </w:rPr>
        <w:t>2019)</w:t>
      </w:r>
      <w:r w:rsidRPr="006F60D2">
        <w:rPr>
          <w:spacing w:val="-1"/>
        </w:rPr>
        <w:t>only</w:t>
      </w:r>
      <w:proofErr w:type="gramEnd"/>
      <w:r w:rsidRPr="006F60D2">
        <w:rPr>
          <w:spacing w:val="-1"/>
        </w:rPr>
        <w:t xml:space="preserve"> 10</w:t>
      </w:r>
      <w:r w:rsidR="00334AA0">
        <w:rPr>
          <w:spacing w:val="-1"/>
        </w:rPr>
        <w:t xml:space="preserve"> percent</w:t>
      </w:r>
      <w:r w:rsidRPr="006F60D2">
        <w:rPr>
          <w:spacing w:val="-1"/>
        </w:rPr>
        <w:t xml:space="preserve"> of the value</w:t>
      </w:r>
      <w:r w:rsidR="00F120D3">
        <w:rPr>
          <w:spacing w:val="-1"/>
        </w:rPr>
        <w:t>.</w:t>
      </w:r>
      <w:r w:rsidR="00980CAE">
        <w:rPr>
          <w:spacing w:val="-1"/>
        </w:rPr>
        <w:t xml:space="preserve"> </w:t>
      </w:r>
      <w:r w:rsidRPr="006F60D2">
        <w:rPr>
          <w:spacing w:val="-1"/>
        </w:rPr>
        <w:t>A U.K. Treasury report indicates that teams led by women only represented 4% of U.K. VC deals</w:t>
      </w:r>
      <w:r w:rsidR="00534B99">
        <w:rPr>
          <w:spacing w:val="-1"/>
          <w:vertAlign w:val="superscript"/>
        </w:rPr>
        <w:t xml:space="preserve"> </w:t>
      </w:r>
      <w:r w:rsidR="00F120D3" w:rsidRPr="00C91266">
        <w:rPr>
          <w:spacing w:val="-1"/>
        </w:rPr>
        <w:t>(</w:t>
      </w:r>
      <w:r w:rsidR="00F120D3" w:rsidRPr="00C91266">
        <w:t xml:space="preserve">UK VC and </w:t>
      </w:r>
      <w:r w:rsidR="00534B99">
        <w:t>F</w:t>
      </w:r>
      <w:r w:rsidR="00F120D3" w:rsidRPr="00C91266">
        <w:t xml:space="preserve">emale </w:t>
      </w:r>
      <w:r w:rsidR="00534B99">
        <w:t>F</w:t>
      </w:r>
      <w:r w:rsidR="00F120D3" w:rsidRPr="00C91266">
        <w:t xml:space="preserve">ounders </w:t>
      </w:r>
      <w:r w:rsidR="00534B99">
        <w:t>R</w:t>
      </w:r>
      <w:r w:rsidR="00F120D3" w:rsidRPr="00C91266">
        <w:t>eport.2019)</w:t>
      </w:r>
      <w:r w:rsidRPr="006F60D2">
        <w:rPr>
          <w:spacing w:val="-1"/>
        </w:rPr>
        <w:t>.</w:t>
      </w:r>
    </w:p>
    <w:p w14:paraId="5CFB5BAC" w14:textId="219B9121" w:rsidR="00C421AF" w:rsidRPr="006F60D2" w:rsidRDefault="00BB749C" w:rsidP="00BB749C">
      <w:pPr>
        <w:rPr>
          <w:spacing w:val="-1"/>
        </w:rPr>
      </w:pPr>
      <w:r w:rsidRPr="006F60D2">
        <w:rPr>
          <w:spacing w:val="-1"/>
        </w:rPr>
        <w:t>In Canada, it is</w:t>
      </w:r>
      <w:r w:rsidR="004340D9">
        <w:rPr>
          <w:spacing w:val="-1"/>
        </w:rPr>
        <w:t xml:space="preserve"> </w:t>
      </w:r>
      <w:r w:rsidRPr="006F60D2">
        <w:rPr>
          <w:spacing w:val="-1"/>
        </w:rPr>
        <w:t xml:space="preserve">estimated that women founders receive </w:t>
      </w:r>
      <w:r w:rsidR="00676D0F">
        <w:rPr>
          <w:spacing w:val="-1"/>
        </w:rPr>
        <w:t>less than</w:t>
      </w:r>
      <w:r w:rsidRPr="006F60D2">
        <w:rPr>
          <w:spacing w:val="-1"/>
        </w:rPr>
        <w:t xml:space="preserve"> 4</w:t>
      </w:r>
      <w:r w:rsidR="00676D0F">
        <w:rPr>
          <w:spacing w:val="-1"/>
        </w:rPr>
        <w:t xml:space="preserve"> percent</w:t>
      </w:r>
      <w:r w:rsidRPr="006F60D2">
        <w:rPr>
          <w:spacing w:val="-1"/>
        </w:rPr>
        <w:t xml:space="preserve"> of venture capita</w:t>
      </w:r>
      <w:r w:rsidR="009B1692">
        <w:rPr>
          <w:spacing w:val="-1"/>
        </w:rPr>
        <w:t>l (</w:t>
      </w:r>
      <w:proofErr w:type="spellStart"/>
      <w:r w:rsidR="009B1692">
        <w:rPr>
          <w:spacing w:val="-1"/>
        </w:rPr>
        <w:t>Alrubail</w:t>
      </w:r>
      <w:proofErr w:type="spellEnd"/>
      <w:r w:rsidR="0090790C">
        <w:rPr>
          <w:spacing w:val="-1"/>
        </w:rPr>
        <w:t>, 2022)</w:t>
      </w:r>
      <w:r w:rsidR="00534B99">
        <w:rPr>
          <w:spacing w:val="-1"/>
        </w:rPr>
        <w:t xml:space="preserve">.  </w:t>
      </w:r>
      <w:r w:rsidRPr="006F60D2">
        <w:rPr>
          <w:spacing w:val="-1"/>
        </w:rPr>
        <w:t xml:space="preserve">Women start-up entrepreneurs not only obtain fewer rounds of finance, but </w:t>
      </w:r>
      <w:r w:rsidR="001F1E29">
        <w:rPr>
          <w:spacing w:val="-1"/>
        </w:rPr>
        <w:t>r</w:t>
      </w:r>
      <w:r w:rsidRPr="006F60D2">
        <w:rPr>
          <w:spacing w:val="-1"/>
        </w:rPr>
        <w:t>eceive less funding per round, compounding the effect on their total</w:t>
      </w:r>
      <w:r w:rsidR="00AE5989">
        <w:rPr>
          <w:spacing w:val="-1"/>
          <w:vertAlign w:val="superscript"/>
        </w:rPr>
        <w:t xml:space="preserve"> (</w:t>
      </w:r>
      <w:r w:rsidR="00AE5989" w:rsidRPr="006F60D2">
        <w:t>Why women-owned startups are a better bet</w:t>
      </w:r>
      <w:r w:rsidR="00AE5989">
        <w:t xml:space="preserve"> 2018)</w:t>
      </w:r>
      <w:r w:rsidRPr="006F60D2">
        <w:rPr>
          <w:spacing w:val="-1"/>
        </w:rPr>
        <w:t>.</w:t>
      </w:r>
      <w:r w:rsidR="00F74C1E" w:rsidRPr="006F60D2">
        <w:rPr>
          <w:color w:val="FF0000"/>
          <w:spacing w:val="-1"/>
        </w:rPr>
        <w:t xml:space="preserve"> </w:t>
      </w:r>
      <w:r w:rsidRPr="006F60D2">
        <w:rPr>
          <w:spacing w:val="-1"/>
        </w:rPr>
        <w:t>Founding teams that are composed of only</w:t>
      </w:r>
      <w:r w:rsidRPr="006F60D2">
        <w:rPr>
          <w:rFonts w:cs="Rubik Light"/>
          <w:color w:val="211D1E"/>
          <w:sz w:val="22"/>
          <w:szCs w:val="22"/>
        </w:rPr>
        <w:t xml:space="preserve"> </w:t>
      </w:r>
      <w:r w:rsidRPr="006F60D2">
        <w:rPr>
          <w:spacing w:val="-1"/>
        </w:rPr>
        <w:t xml:space="preserve">women are the most financially disadvantaged. The nature of the asset class means the likelihood that these ventures will survive is reduced, as they continuously strive to raise funds, spend more resources in the process, and are less likely to raise successive rounds of finance every time they are denied an earlier round. </w:t>
      </w:r>
    </w:p>
    <w:p w14:paraId="56B3E40C" w14:textId="62E1934E" w:rsidR="00CF35FF" w:rsidRPr="006F60D2" w:rsidRDefault="00CF35FF" w:rsidP="00CF35FF">
      <w:pPr>
        <w:rPr>
          <w:spacing w:val="-1"/>
        </w:rPr>
      </w:pPr>
      <w:r w:rsidRPr="006F60D2">
        <w:rPr>
          <w:spacing w:val="-1"/>
        </w:rPr>
        <w:t>Researchers at Statistics Canada examined the gender differences associated with a broader group—small and medium-sized enterprises (SMEs) seeking external funding— and found that the capital needs of women and men entrepreneurs are the same. Women and men entrepreneurs require and request similar amounts of funding. Thus, differences in funding levels are driven by the suppliers of equity capital. Women employing equity markets for business growth are financed at a rate of 58 cents on the dollar compared to men, not because that is what they ask for, but because that is what they are give</w:t>
      </w:r>
      <w:r w:rsidR="00AE5989">
        <w:rPr>
          <w:spacing w:val="-1"/>
        </w:rPr>
        <w:t>n (Statistics Canada</w:t>
      </w:r>
      <w:r w:rsidR="005A0258">
        <w:rPr>
          <w:spacing w:val="-1"/>
        </w:rPr>
        <w:t>, 2019)</w:t>
      </w:r>
      <w:r w:rsidR="00F74C1E" w:rsidRPr="006F60D2">
        <w:rPr>
          <w:spacing w:val="-1"/>
        </w:rPr>
        <w:t>.</w:t>
      </w:r>
    </w:p>
    <w:p w14:paraId="5FA89F30" w14:textId="64D43F1C" w:rsidR="00E139C9" w:rsidRDefault="00CF35FF" w:rsidP="00CF35FF">
      <w:r w:rsidRPr="006F60D2">
        <w:rPr>
          <w:spacing w:val="-1"/>
        </w:rPr>
        <w:t>The fact that women offer better performance in revenue generation and investment efficiency, yet are offered much less investment, suggests that there are biases discouraging investors from investing in women-led ventures. These biases</w:t>
      </w:r>
      <w:r w:rsidR="00E139C9">
        <w:rPr>
          <w:spacing w:val="-1"/>
        </w:rPr>
        <w:t xml:space="preserve"> </w:t>
      </w:r>
      <w:r w:rsidRPr="006F60D2">
        <w:rPr>
          <w:spacing w:val="-1"/>
        </w:rPr>
        <w:t>include venture capitalists investing in men because high-growth funding goals (typical of VC) are considered a masculine trait; there is a perception that competent entrepreneurs are men</w:t>
      </w:r>
      <w:r w:rsidR="00995E3B">
        <w:rPr>
          <w:spacing w:val="-1"/>
        </w:rPr>
        <w:t>;</w:t>
      </w:r>
      <w:r w:rsidRPr="006F60D2">
        <w:rPr>
          <w:spacing w:val="-1"/>
        </w:rPr>
        <w:t xml:space="preserve"> and men prefer to invest in men because they are like themselves—a concept called homophily</w:t>
      </w:r>
      <w:r w:rsidR="00995E3B">
        <w:rPr>
          <w:spacing w:val="-1"/>
        </w:rPr>
        <w:t xml:space="preserve"> (</w:t>
      </w:r>
      <w:r w:rsidR="00E139C9" w:rsidRPr="006F60D2">
        <w:t>Brush, Greene, Balachandra, &amp; Davis</w:t>
      </w:r>
      <w:r w:rsidR="00776ABD">
        <w:t xml:space="preserve">, </w:t>
      </w:r>
      <w:r w:rsidR="00E139C9" w:rsidRPr="006F60D2">
        <w:t>2018</w:t>
      </w:r>
      <w:r w:rsidR="00E139C9">
        <w:t>).</w:t>
      </w:r>
    </w:p>
    <w:p w14:paraId="72EEAE78" w14:textId="6AE14889" w:rsidR="00C421AF" w:rsidRDefault="00CF35FF" w:rsidP="00CF35FF">
      <w:pPr>
        <w:rPr>
          <w:spacing w:val="-1"/>
        </w:rPr>
      </w:pPr>
      <w:r w:rsidRPr="006F60D2">
        <w:rPr>
          <w:spacing w:val="-1"/>
        </w:rPr>
        <w:t>Proposals for systemic change are slow to alter underlying inclinations accumulated over decades of conditioning. Remedies put in place, in co-operation with the VC industry, encourage more voluntary funding for women. These include pledges to commit more financings and funding for women, or limited partners (venture capitalists’ funders) encouraging minimum-women</w:t>
      </w:r>
      <w:r w:rsidR="008F2A34">
        <w:rPr>
          <w:spacing w:val="-1"/>
        </w:rPr>
        <w:t xml:space="preserve"> </w:t>
      </w:r>
      <w:r w:rsidRPr="006F60D2">
        <w:rPr>
          <w:spacing w:val="-1"/>
        </w:rPr>
        <w:t xml:space="preserve">requirement codicils on funds placed with a VC </w:t>
      </w:r>
      <w:r w:rsidR="007E4717">
        <w:rPr>
          <w:spacing w:val="-1"/>
        </w:rPr>
        <w:t>general partner</w:t>
      </w:r>
      <w:r w:rsidRPr="006F60D2">
        <w:rPr>
          <w:spacing w:val="-1"/>
        </w:rPr>
        <w:t>.</w:t>
      </w:r>
      <w:r w:rsidRPr="006F60D2">
        <w:rPr>
          <w:rFonts w:cs="Rubik Light"/>
          <w:color w:val="211D1E"/>
          <w:sz w:val="22"/>
          <w:szCs w:val="22"/>
        </w:rPr>
        <w:t xml:space="preserve"> </w:t>
      </w:r>
      <w:r w:rsidRPr="006F60D2">
        <w:rPr>
          <w:spacing w:val="-1"/>
        </w:rPr>
        <w:t xml:space="preserve">Governments and mega-funds are currently establishing women-investor-led funds </w:t>
      </w:r>
      <w:r w:rsidRPr="006F60D2">
        <w:rPr>
          <w:spacing w:val="-1"/>
        </w:rPr>
        <w:lastRenderedPageBreak/>
        <w:t xml:space="preserve">and women-founder VC funds. Yet the total of these changes is not expected to make a substantial change </w:t>
      </w:r>
      <w:r w:rsidR="007E4717">
        <w:rPr>
          <w:spacing w:val="-1"/>
        </w:rPr>
        <w:t xml:space="preserve">given the hundreds of billions </w:t>
      </w:r>
      <w:r w:rsidR="00D14483">
        <w:rPr>
          <w:spacing w:val="-1"/>
        </w:rPr>
        <w:t>invested or investable</w:t>
      </w:r>
      <w:r w:rsidRPr="006F60D2">
        <w:rPr>
          <w:spacing w:val="-1"/>
        </w:rPr>
        <w:t xml:space="preserve">. </w:t>
      </w:r>
    </w:p>
    <w:p w14:paraId="42670AC6" w14:textId="5C3E36DC" w:rsidR="00D776C2" w:rsidRPr="006F60D2" w:rsidRDefault="004C1FA4" w:rsidP="00D776C2">
      <w:r>
        <w:rPr>
          <w:spacing w:val="-1"/>
        </w:rPr>
        <w:t xml:space="preserve">It was widely thought that the </w:t>
      </w:r>
      <w:r w:rsidR="00533582">
        <w:rPr>
          <w:spacing w:val="-1"/>
        </w:rPr>
        <w:t>rate of</w:t>
      </w:r>
      <w:r>
        <w:rPr>
          <w:spacing w:val="-1"/>
        </w:rPr>
        <w:t xml:space="preserve"> investment </w:t>
      </w:r>
      <w:r w:rsidR="00533582">
        <w:rPr>
          <w:spacing w:val="-1"/>
        </w:rPr>
        <w:t xml:space="preserve">to </w:t>
      </w:r>
      <w:r w:rsidR="00B87422">
        <w:rPr>
          <w:spacing w:val="-1"/>
        </w:rPr>
        <w:t xml:space="preserve">women would improve as the number of women investors increased. </w:t>
      </w:r>
      <w:r w:rsidR="00D776C2">
        <w:rPr>
          <w:spacing w:val="-1"/>
        </w:rPr>
        <w:t xml:space="preserve"> </w:t>
      </w:r>
      <w:r w:rsidR="00D776C2" w:rsidRPr="006F60D2">
        <w:t xml:space="preserve">A </w:t>
      </w:r>
      <w:r w:rsidR="003E534D">
        <w:t xml:space="preserve">Canadian </w:t>
      </w:r>
      <w:r w:rsidR="00D776C2" w:rsidRPr="006F60D2">
        <w:t xml:space="preserve">report found that </w:t>
      </w:r>
      <w:r w:rsidR="003E534D">
        <w:t xml:space="preserve">in 2019, </w:t>
      </w:r>
      <w:r w:rsidR="00D776C2" w:rsidRPr="006F60D2">
        <w:t>women constituted just 15.2% of partners, 11.8% of managing partners, and 10.3% of venture partners at VC firms in Canada</w:t>
      </w:r>
      <w:r w:rsidR="00FA0685">
        <w:t xml:space="preserve"> </w:t>
      </w:r>
      <w:r w:rsidR="000C210F">
        <w:t>(</w:t>
      </w:r>
      <w:r w:rsidR="000C210F" w:rsidRPr="00FA0685">
        <w:t xml:space="preserve">Women in </w:t>
      </w:r>
      <w:r w:rsidR="00FA0685">
        <w:t>V</w:t>
      </w:r>
      <w:r w:rsidR="000C210F" w:rsidRPr="00FA0685">
        <w:t xml:space="preserve">enture </w:t>
      </w:r>
      <w:r w:rsidR="00FA0685">
        <w:t>R</w:t>
      </w:r>
      <w:r w:rsidR="000C210F" w:rsidRPr="00FA0685">
        <w:t>eport</w:t>
      </w:r>
      <w:r w:rsidR="00FA0685">
        <w:t>,</w:t>
      </w:r>
      <w:r w:rsidR="000C210F" w:rsidRPr="00FA0685">
        <w:t xml:space="preserve"> 2019</w:t>
      </w:r>
      <w:r w:rsidR="00FA0685" w:rsidRPr="00FA0685">
        <w:t>)</w:t>
      </w:r>
      <w:r w:rsidR="00D776C2" w:rsidRPr="006F60D2">
        <w:t xml:space="preserve">. </w:t>
      </w:r>
      <w:r w:rsidR="00B87422">
        <w:rPr>
          <w:spacing w:val="-1"/>
        </w:rPr>
        <w:t xml:space="preserve"> However, </w:t>
      </w:r>
      <w:r w:rsidR="000D1585">
        <w:rPr>
          <w:spacing w:val="-1"/>
        </w:rPr>
        <w:t xml:space="preserve">because </w:t>
      </w:r>
      <w:r w:rsidR="00B87422">
        <w:rPr>
          <w:spacing w:val="-1"/>
        </w:rPr>
        <w:t>the rate of women investor</w:t>
      </w:r>
      <w:r w:rsidR="008F201C">
        <w:rPr>
          <w:spacing w:val="-1"/>
        </w:rPr>
        <w:t xml:space="preserve"> growth does not match that of the amount of funds under investment</w:t>
      </w:r>
      <w:r w:rsidR="000D1585">
        <w:rPr>
          <w:spacing w:val="-1"/>
        </w:rPr>
        <w:t>,</w:t>
      </w:r>
      <w:r w:rsidR="008F201C">
        <w:rPr>
          <w:spacing w:val="-1"/>
        </w:rPr>
        <w:t xml:space="preserve"> the gap </w:t>
      </w:r>
      <w:r w:rsidR="000D1585">
        <w:rPr>
          <w:spacing w:val="-1"/>
        </w:rPr>
        <w:t xml:space="preserve">is </w:t>
      </w:r>
      <w:proofErr w:type="gramStart"/>
      <w:r w:rsidR="00610CAE">
        <w:rPr>
          <w:spacing w:val="-1"/>
        </w:rPr>
        <w:t>actually</w:t>
      </w:r>
      <w:r w:rsidR="00330809">
        <w:rPr>
          <w:spacing w:val="-1"/>
        </w:rPr>
        <w:t xml:space="preserve"> </w:t>
      </w:r>
      <w:r w:rsidR="00815175">
        <w:rPr>
          <w:spacing w:val="-1"/>
        </w:rPr>
        <w:t>increasing</w:t>
      </w:r>
      <w:proofErr w:type="gramEnd"/>
      <w:r w:rsidR="00330809">
        <w:rPr>
          <w:spacing w:val="-1"/>
        </w:rPr>
        <w:t xml:space="preserve"> instead of decreasing.</w:t>
      </w:r>
      <w:r w:rsidR="00D776C2">
        <w:rPr>
          <w:spacing w:val="-1"/>
        </w:rPr>
        <w:t xml:space="preserve">  </w:t>
      </w:r>
      <w:r w:rsidR="00D776C2" w:rsidRPr="006F60D2">
        <w:t>Barriers preventing women from accessing critical financial support exist at all levels of the ecosystem</w:t>
      </w:r>
      <w:r w:rsidR="0066447D">
        <w:t xml:space="preserve"> </w:t>
      </w:r>
      <w:r w:rsidR="00D24516">
        <w:t>(Cukier</w:t>
      </w:r>
      <w:r w:rsidR="0066447D">
        <w:t xml:space="preserve"> et al., 2022)</w:t>
      </w:r>
      <w:r w:rsidR="00D776C2" w:rsidRPr="006F60D2">
        <w:t xml:space="preserve">. Systemic discrimination and gender stereotyping, for example, </w:t>
      </w:r>
      <w:r w:rsidR="00D776C2">
        <w:t xml:space="preserve">even </w:t>
      </w:r>
      <w:r w:rsidR="00D776C2" w:rsidRPr="006F60D2">
        <w:t>have a negative impact on the success of women in pitch competitions</w:t>
      </w:r>
      <w:r w:rsidR="0068351B">
        <w:rPr>
          <w:vertAlign w:val="superscript"/>
        </w:rPr>
        <w:t xml:space="preserve"> </w:t>
      </w:r>
      <w:r w:rsidR="0068351B">
        <w:t>(Why women owned</w:t>
      </w:r>
      <w:r w:rsidR="00D6430D">
        <w:t>, 2018)</w:t>
      </w:r>
      <w:r w:rsidR="00D776C2" w:rsidRPr="006F60D2">
        <w:t xml:space="preserve">. </w:t>
      </w:r>
    </w:p>
    <w:p w14:paraId="041488C9" w14:textId="77777777" w:rsidR="00D8128B" w:rsidRDefault="00D8128B" w:rsidP="00D8128B"/>
    <w:p w14:paraId="661B9A08" w14:textId="4B55967F" w:rsidR="005441CF" w:rsidRPr="00D8128B" w:rsidRDefault="005441CF" w:rsidP="00854D53">
      <w:pPr>
        <w:pStyle w:val="Heading1"/>
        <w:rPr>
          <w:spacing w:val="-1"/>
          <w:szCs w:val="24"/>
          <w:lang w:val="en-CA"/>
        </w:rPr>
      </w:pPr>
      <w:proofErr w:type="spellStart"/>
      <w:r w:rsidRPr="00D8128B">
        <w:t>I</w:t>
      </w:r>
      <w:r w:rsidR="00413602" w:rsidRPr="00D8128B">
        <w:t>nvestor</w:t>
      </w:r>
      <w:r w:rsidRPr="00D8128B">
        <w:rPr>
          <w:i/>
        </w:rPr>
        <w:t>Q&amp;A</w:t>
      </w:r>
      <w:proofErr w:type="spellEnd"/>
      <w:r w:rsidRPr="00D8128B">
        <w:rPr>
          <w:i/>
        </w:rPr>
        <w:t xml:space="preserve"> </w:t>
      </w:r>
      <w:r w:rsidR="00407614" w:rsidRPr="00D8128B">
        <w:t>– The Program</w:t>
      </w:r>
    </w:p>
    <w:p w14:paraId="775D8492" w14:textId="552851F1" w:rsidR="00D61D29" w:rsidRPr="003C0727" w:rsidRDefault="00D61D29" w:rsidP="00D61D29">
      <w:r w:rsidRPr="003C0727">
        <w:t xml:space="preserve">Highlighting the importance of improving women entrepreneurs’ access to VC funding, this </w:t>
      </w:r>
      <w:r w:rsidR="00E80ED6" w:rsidRPr="003C0727">
        <w:t xml:space="preserve">section </w:t>
      </w:r>
      <w:r w:rsidR="00D05136" w:rsidRPr="003C0727">
        <w:t>describes</w:t>
      </w:r>
      <w:r w:rsidR="00C41C22" w:rsidRPr="003C0727">
        <w:t xml:space="preserve"> an </w:t>
      </w:r>
      <w:r w:rsidRPr="003C0727">
        <w:t>effective program</w:t>
      </w:r>
      <w:r w:rsidR="00C41C22" w:rsidRPr="003C0727">
        <w:t xml:space="preserve"> </w:t>
      </w:r>
      <w:r w:rsidRPr="003C0727">
        <w:t xml:space="preserve">that </w:t>
      </w:r>
      <w:r w:rsidR="000C6716">
        <w:t>informs and supports</w:t>
      </w:r>
      <w:r w:rsidRPr="003C0727">
        <w:t xml:space="preserve"> women entrepreneurs. </w:t>
      </w:r>
      <w:r w:rsidR="00DB4AF0" w:rsidRPr="003C0727">
        <w:t>Th</w:t>
      </w:r>
      <w:r w:rsidR="00B20F90">
        <w:t>e</w:t>
      </w:r>
      <w:r w:rsidR="00DB4AF0" w:rsidRPr="003C0727">
        <w:t xml:space="preserve"> </w:t>
      </w:r>
      <w:r w:rsidRPr="003C0727">
        <w:t>program</w:t>
      </w:r>
      <w:r w:rsidR="00E54BCF">
        <w:t xml:space="preserve"> developed</w:t>
      </w:r>
      <w:r w:rsidRPr="003C0727">
        <w:t xml:space="preserve">, </w:t>
      </w:r>
      <w:proofErr w:type="spellStart"/>
      <w:r w:rsidRPr="003C0727">
        <w:rPr>
          <w:szCs w:val="24"/>
        </w:rPr>
        <w:t>Investor</w:t>
      </w:r>
      <w:r w:rsidRPr="003C0727">
        <w:rPr>
          <w:i/>
          <w:szCs w:val="24"/>
        </w:rPr>
        <w:t>Q&amp;A</w:t>
      </w:r>
      <w:proofErr w:type="spellEnd"/>
      <w:r w:rsidRPr="003C0727">
        <w:t xml:space="preserve">, </w:t>
      </w:r>
      <w:r w:rsidR="00E54BCF">
        <w:t>was</w:t>
      </w:r>
      <w:r w:rsidRPr="003C0727">
        <w:t xml:space="preserve"> designed to provide skills training to women to help them to succeed in securing VC</w:t>
      </w:r>
      <w:r w:rsidR="00E54BCF">
        <w:t xml:space="preserve"> using </w:t>
      </w:r>
      <w:r w:rsidR="008761E7">
        <w:t>scientific findings noted in the earlier section</w:t>
      </w:r>
      <w:r w:rsidRPr="003C0727">
        <w:t>. The program</w:t>
      </w:r>
      <w:r w:rsidR="004F1C83">
        <w:t xml:space="preserve">`s </w:t>
      </w:r>
      <w:r w:rsidR="007265E8">
        <w:t>intent</w:t>
      </w:r>
      <w:r w:rsidR="004F1C83">
        <w:t xml:space="preserve"> to </w:t>
      </w:r>
      <w:r w:rsidR="007265E8">
        <w:t xml:space="preserve">facilitate </w:t>
      </w:r>
      <w:r w:rsidRPr="003C0727">
        <w:t>a change in funding for women</w:t>
      </w:r>
      <w:r w:rsidR="00A13948" w:rsidRPr="003C0727">
        <w:t xml:space="preserve"> currently</w:t>
      </w:r>
      <w:r w:rsidRPr="003C0727">
        <w:t xml:space="preserve"> in the entrepreneurial ecosystem.</w:t>
      </w:r>
      <w:r w:rsidR="00DE49A0" w:rsidRPr="003C0727">
        <w:t xml:space="preserve"> </w:t>
      </w:r>
    </w:p>
    <w:p w14:paraId="1CE6E5A6" w14:textId="7FCBAD3D" w:rsidR="007D69B7" w:rsidRDefault="007D69B7" w:rsidP="007D69B7">
      <w:pPr>
        <w:rPr>
          <w:spacing w:val="-1"/>
        </w:rPr>
      </w:pPr>
      <w:proofErr w:type="spellStart"/>
      <w:r w:rsidRPr="003C0727">
        <w:rPr>
          <w:szCs w:val="24"/>
        </w:rPr>
        <w:t>Investor</w:t>
      </w:r>
      <w:r w:rsidRPr="003C0727">
        <w:rPr>
          <w:i/>
          <w:szCs w:val="24"/>
        </w:rPr>
        <w:t>Q&amp;A</w:t>
      </w:r>
      <w:proofErr w:type="spellEnd"/>
      <w:r w:rsidRPr="003C0727">
        <w:rPr>
          <w:spacing w:val="-1"/>
        </w:rPr>
        <w:t xml:space="preserve"> train</w:t>
      </w:r>
      <w:r w:rsidR="00DE49A0" w:rsidRPr="003C0727">
        <w:rPr>
          <w:spacing w:val="-1"/>
        </w:rPr>
        <w:t>s</w:t>
      </w:r>
      <w:r w:rsidRPr="003C0727">
        <w:rPr>
          <w:spacing w:val="-1"/>
        </w:rPr>
        <w:t xml:space="preserve"> women to </w:t>
      </w:r>
      <w:r w:rsidR="00144A24">
        <w:rPr>
          <w:spacing w:val="-1"/>
        </w:rPr>
        <w:t xml:space="preserve">a) understand the startup fundamentals and to b) </w:t>
      </w:r>
      <w:r w:rsidRPr="003C0727">
        <w:rPr>
          <w:spacing w:val="-1"/>
        </w:rPr>
        <w:t xml:space="preserve">convert obstacle-type questions (playing it safe) into promotion-type answers (vision of the future and aspiring to achievements).  It is the visionary leader and competent business builder that the venture capitalist seeks. </w:t>
      </w:r>
      <w:r w:rsidR="007F4E9D" w:rsidRPr="003C0727">
        <w:rPr>
          <w:szCs w:val="24"/>
        </w:rPr>
        <w:t xml:space="preserve">Using </w:t>
      </w:r>
      <w:r w:rsidRPr="003C0727">
        <w:rPr>
          <w:spacing w:val="-1"/>
        </w:rPr>
        <w:t xml:space="preserve">automated role-play to </w:t>
      </w:r>
      <w:r w:rsidR="006A19BB">
        <w:rPr>
          <w:spacing w:val="-1"/>
        </w:rPr>
        <w:t>practise</w:t>
      </w:r>
      <w:r w:rsidRPr="003C0727">
        <w:rPr>
          <w:spacing w:val="-1"/>
        </w:rPr>
        <w:t xml:space="preserve"> circumventing negative Q&amp;A engagements</w:t>
      </w:r>
      <w:r w:rsidR="007F4E9D" w:rsidRPr="003C0727">
        <w:rPr>
          <w:spacing w:val="-1"/>
        </w:rPr>
        <w:t xml:space="preserve">, </w:t>
      </w:r>
      <w:proofErr w:type="spellStart"/>
      <w:r w:rsidR="007F4E9D" w:rsidRPr="003C0727">
        <w:rPr>
          <w:i/>
          <w:iCs/>
          <w:spacing w:val="-1"/>
        </w:rPr>
        <w:t>Investor</w:t>
      </w:r>
      <w:r w:rsidR="001D50AE" w:rsidRPr="003C0727">
        <w:rPr>
          <w:i/>
          <w:iCs/>
          <w:spacing w:val="-1"/>
        </w:rPr>
        <w:t>Q&amp;A</w:t>
      </w:r>
      <w:proofErr w:type="spellEnd"/>
      <w:r w:rsidR="001D50AE" w:rsidRPr="003C0727">
        <w:rPr>
          <w:i/>
          <w:iCs/>
          <w:spacing w:val="-1"/>
        </w:rPr>
        <w:t xml:space="preserve"> </w:t>
      </w:r>
      <w:r w:rsidRPr="003C0727">
        <w:rPr>
          <w:spacing w:val="-1"/>
        </w:rPr>
        <w:t xml:space="preserve">equips women and girls with new skills to redirect the types of answers they provide. </w:t>
      </w:r>
      <w:proofErr w:type="spellStart"/>
      <w:r w:rsidRPr="003C0727">
        <w:rPr>
          <w:szCs w:val="24"/>
        </w:rPr>
        <w:t>Investor</w:t>
      </w:r>
      <w:r w:rsidRPr="003C0727">
        <w:rPr>
          <w:i/>
          <w:szCs w:val="24"/>
        </w:rPr>
        <w:t>Q&amp;A</w:t>
      </w:r>
      <w:proofErr w:type="spellEnd"/>
      <w:r w:rsidRPr="003C0727">
        <w:t xml:space="preserve"> </w:t>
      </w:r>
      <w:r w:rsidRPr="003C0727">
        <w:rPr>
          <w:spacing w:val="-1"/>
        </w:rPr>
        <w:t>uses training, role-play, and automated science-based feedback to develop their Q&amp;A skills.</w:t>
      </w:r>
    </w:p>
    <w:p w14:paraId="3B12C772" w14:textId="50F24E57" w:rsidR="00413602" w:rsidRDefault="00805310" w:rsidP="00805310">
      <w:pPr>
        <w:rPr>
          <w:spacing w:val="-1"/>
        </w:rPr>
      </w:pPr>
      <w:r w:rsidRPr="006F60D2">
        <w:rPr>
          <w:spacing w:val="-1"/>
        </w:rPr>
        <w:t>Recently published work highlight</w:t>
      </w:r>
      <w:r>
        <w:rPr>
          <w:spacing w:val="-1"/>
        </w:rPr>
        <w:t>ing</w:t>
      </w:r>
      <w:r w:rsidRPr="006F60D2">
        <w:rPr>
          <w:spacing w:val="-1"/>
        </w:rPr>
        <w:t xml:space="preserve"> well-known theories and robust methodologies </w:t>
      </w:r>
      <w:r w:rsidR="003C0727">
        <w:rPr>
          <w:spacing w:val="-1"/>
        </w:rPr>
        <w:t>was</w:t>
      </w:r>
      <w:r w:rsidR="00994BD6">
        <w:rPr>
          <w:spacing w:val="-1"/>
        </w:rPr>
        <w:t xml:space="preserve"> applied</w:t>
      </w:r>
      <w:r w:rsidRPr="006F60D2">
        <w:rPr>
          <w:spacing w:val="-1"/>
        </w:rPr>
        <w:t xml:space="preserve"> to the VC asset class</w:t>
      </w:r>
      <w:r w:rsidR="0092618D">
        <w:rPr>
          <w:spacing w:val="-1"/>
        </w:rPr>
        <w:t xml:space="preserve"> by a</w:t>
      </w:r>
      <w:r w:rsidRPr="006F60D2">
        <w:rPr>
          <w:spacing w:val="-1"/>
        </w:rPr>
        <w:t xml:space="preserve"> team of scholars with a deep understanding of VC, biases, regulatory focus theory, and content analysis software (</w:t>
      </w:r>
      <w:r w:rsidR="00994BD6">
        <w:rPr>
          <w:spacing w:val="-1"/>
        </w:rPr>
        <w:t>LIWC</w:t>
      </w:r>
      <w:r w:rsidRPr="006F60D2">
        <w:rPr>
          <w:spacing w:val="-1"/>
        </w:rPr>
        <w:t xml:space="preserve">) </w:t>
      </w:r>
      <w:r w:rsidR="0092618D">
        <w:rPr>
          <w:spacing w:val="-1"/>
        </w:rPr>
        <w:t>(</w:t>
      </w:r>
      <w:proofErr w:type="spellStart"/>
      <w:r w:rsidR="00193792">
        <w:rPr>
          <w:spacing w:val="-1"/>
        </w:rPr>
        <w:t>Kanze</w:t>
      </w:r>
      <w:proofErr w:type="spellEnd"/>
      <w:r w:rsidR="00193792">
        <w:rPr>
          <w:spacing w:val="-1"/>
        </w:rPr>
        <w:t>, Huang,</w:t>
      </w:r>
      <w:r w:rsidR="00CC215C">
        <w:rPr>
          <w:spacing w:val="-1"/>
        </w:rPr>
        <w:t xml:space="preserve"> </w:t>
      </w:r>
      <w:proofErr w:type="gramStart"/>
      <w:r w:rsidR="00CC215C">
        <w:rPr>
          <w:spacing w:val="-1"/>
        </w:rPr>
        <w:t>Conley</w:t>
      </w:r>
      <w:proofErr w:type="gramEnd"/>
      <w:r w:rsidR="00CC215C">
        <w:rPr>
          <w:spacing w:val="-1"/>
        </w:rPr>
        <w:t xml:space="preserve"> and</w:t>
      </w:r>
      <w:r w:rsidR="00193792">
        <w:rPr>
          <w:spacing w:val="-1"/>
        </w:rPr>
        <w:t xml:space="preserve"> Higgins, 2018)</w:t>
      </w:r>
      <w:r w:rsidRPr="006F60D2">
        <w:rPr>
          <w:spacing w:val="-1"/>
        </w:rPr>
        <w:t xml:space="preserve">. </w:t>
      </w:r>
      <w:r w:rsidR="00F11AA6">
        <w:rPr>
          <w:spacing w:val="-1"/>
        </w:rPr>
        <w:t xml:space="preserve">The </w:t>
      </w:r>
      <w:r w:rsidR="0092618D" w:rsidRPr="006F60D2">
        <w:rPr>
          <w:spacing w:val="-1"/>
        </w:rPr>
        <w:t>coherent theory of investor</w:t>
      </w:r>
      <w:r w:rsidR="0092618D">
        <w:rPr>
          <w:spacing w:val="-1"/>
        </w:rPr>
        <w:t>-</w:t>
      </w:r>
      <w:r w:rsidR="0092618D" w:rsidRPr="006F60D2">
        <w:rPr>
          <w:spacing w:val="-1"/>
        </w:rPr>
        <w:t xml:space="preserve">entrepreneur </w:t>
      </w:r>
      <w:r w:rsidR="0092618D">
        <w:rPr>
          <w:spacing w:val="-1"/>
        </w:rPr>
        <w:t xml:space="preserve">conversations </w:t>
      </w:r>
      <w:r w:rsidR="00F11AA6">
        <w:rPr>
          <w:spacing w:val="-1"/>
        </w:rPr>
        <w:t>focussed t</w:t>
      </w:r>
      <w:r w:rsidRPr="006F60D2">
        <w:rPr>
          <w:spacing w:val="-1"/>
        </w:rPr>
        <w:t xml:space="preserve">heir </w:t>
      </w:r>
      <w:r w:rsidR="00E3199E">
        <w:rPr>
          <w:spacing w:val="-1"/>
        </w:rPr>
        <w:t>analyses</w:t>
      </w:r>
      <w:r w:rsidRPr="006F60D2">
        <w:rPr>
          <w:spacing w:val="-1"/>
        </w:rPr>
        <w:t xml:space="preserve"> on typical </w:t>
      </w:r>
      <w:r w:rsidR="000E03A5">
        <w:rPr>
          <w:spacing w:val="-1"/>
        </w:rPr>
        <w:t xml:space="preserve">investor-entrepreneur </w:t>
      </w:r>
      <w:r>
        <w:rPr>
          <w:spacing w:val="-1"/>
        </w:rPr>
        <w:t>conversations following the pitch</w:t>
      </w:r>
      <w:r w:rsidRPr="006F60D2">
        <w:rPr>
          <w:spacing w:val="-1"/>
        </w:rPr>
        <w:t>.</w:t>
      </w:r>
      <w:r w:rsidR="00675F50">
        <w:rPr>
          <w:spacing w:val="-1"/>
        </w:rPr>
        <w:t xml:space="preserve">  </w:t>
      </w:r>
      <w:r>
        <w:rPr>
          <w:spacing w:val="-1"/>
        </w:rPr>
        <w:t xml:space="preserve">Redirecting the focus </w:t>
      </w:r>
      <w:r w:rsidR="00BE6199">
        <w:rPr>
          <w:spacing w:val="-1"/>
        </w:rPr>
        <w:t>away from the pitch</w:t>
      </w:r>
      <w:r w:rsidRPr="006F60D2">
        <w:rPr>
          <w:spacing w:val="-1"/>
        </w:rPr>
        <w:t xml:space="preserve"> a</w:t>
      </w:r>
      <w:r>
        <w:rPr>
          <w:spacing w:val="-1"/>
        </w:rPr>
        <w:t>ltered</w:t>
      </w:r>
      <w:r w:rsidRPr="006F60D2">
        <w:rPr>
          <w:spacing w:val="-1"/>
        </w:rPr>
        <w:t xml:space="preserve"> the </w:t>
      </w:r>
      <w:r>
        <w:rPr>
          <w:spacing w:val="-1"/>
        </w:rPr>
        <w:t xml:space="preserve">research </w:t>
      </w:r>
      <w:r w:rsidRPr="006F60D2">
        <w:rPr>
          <w:spacing w:val="-1"/>
        </w:rPr>
        <w:t xml:space="preserve">emphasis. The entrepreneurial pitch is a well-honed exercise that is a staple instruction in </w:t>
      </w:r>
      <w:r>
        <w:rPr>
          <w:spacing w:val="-1"/>
        </w:rPr>
        <w:t xml:space="preserve">every </w:t>
      </w:r>
      <w:r w:rsidRPr="006F60D2">
        <w:rPr>
          <w:spacing w:val="-1"/>
        </w:rPr>
        <w:t xml:space="preserve">incubator, accelerator, </w:t>
      </w:r>
      <w:r>
        <w:rPr>
          <w:spacing w:val="-1"/>
        </w:rPr>
        <w:t>ESO, EC</w:t>
      </w:r>
      <w:r w:rsidRPr="006F60D2">
        <w:rPr>
          <w:spacing w:val="-1"/>
        </w:rPr>
        <w:t xml:space="preserve">, and hundreds of other spaces where start-ups are the clients. </w:t>
      </w:r>
      <w:r w:rsidR="00401872">
        <w:rPr>
          <w:spacing w:val="-1"/>
        </w:rPr>
        <w:t>Whereas t</w:t>
      </w:r>
      <w:r w:rsidRPr="006F60D2">
        <w:rPr>
          <w:spacing w:val="-1"/>
        </w:rPr>
        <w:t xml:space="preserve">he pitch is the subject of much </w:t>
      </w:r>
      <w:r>
        <w:rPr>
          <w:spacing w:val="-1"/>
        </w:rPr>
        <w:t xml:space="preserve">curation, </w:t>
      </w:r>
      <w:r w:rsidR="006A19BB">
        <w:rPr>
          <w:spacing w:val="-1"/>
        </w:rPr>
        <w:t>practice</w:t>
      </w:r>
      <w:r w:rsidRPr="006F60D2">
        <w:rPr>
          <w:spacing w:val="-1"/>
        </w:rPr>
        <w:t>, rehearsal, and tailoring</w:t>
      </w:r>
      <w:r w:rsidR="005568C8">
        <w:rPr>
          <w:spacing w:val="-1"/>
        </w:rPr>
        <w:t xml:space="preserve"> by </w:t>
      </w:r>
      <w:r w:rsidR="00234050">
        <w:rPr>
          <w:spacing w:val="-1"/>
        </w:rPr>
        <w:t xml:space="preserve">(often) </w:t>
      </w:r>
      <w:r w:rsidR="005568C8">
        <w:rPr>
          <w:spacing w:val="-1"/>
        </w:rPr>
        <w:t xml:space="preserve">numerous </w:t>
      </w:r>
      <w:r w:rsidR="00234050">
        <w:rPr>
          <w:spacing w:val="-1"/>
        </w:rPr>
        <w:t xml:space="preserve">ESO </w:t>
      </w:r>
      <w:r w:rsidR="005568C8">
        <w:rPr>
          <w:spacing w:val="-1"/>
        </w:rPr>
        <w:t>coaches</w:t>
      </w:r>
      <w:r w:rsidR="00E36E87">
        <w:rPr>
          <w:spacing w:val="-1"/>
        </w:rPr>
        <w:t xml:space="preserve">, </w:t>
      </w:r>
      <w:r w:rsidR="000732DB">
        <w:rPr>
          <w:spacing w:val="-1"/>
        </w:rPr>
        <w:t>e</w:t>
      </w:r>
      <w:r w:rsidR="00E36E87" w:rsidRPr="006F60D2">
        <w:rPr>
          <w:spacing w:val="-1"/>
        </w:rPr>
        <w:t xml:space="preserve">ntrepreneurs frequently describe significant discomfort with Q&amp;A sessions and what they </w:t>
      </w:r>
      <w:r w:rsidR="00E36E87" w:rsidRPr="006F60D2">
        <w:rPr>
          <w:spacing w:val="-1"/>
        </w:rPr>
        <w:lastRenderedPageBreak/>
        <w:t xml:space="preserve">will be asked. </w:t>
      </w:r>
      <w:r w:rsidR="00E36E87">
        <w:rPr>
          <w:spacing w:val="-1"/>
        </w:rPr>
        <w:t xml:space="preserve"> Chiefly</w:t>
      </w:r>
      <w:r w:rsidR="00E36E87" w:rsidRPr="006F60D2">
        <w:rPr>
          <w:spacing w:val="-1"/>
        </w:rPr>
        <w:t xml:space="preserve">, founders are </w:t>
      </w:r>
      <w:r w:rsidR="00E36E87">
        <w:rPr>
          <w:spacing w:val="-1"/>
        </w:rPr>
        <w:t>adlibbing</w:t>
      </w:r>
      <w:r w:rsidR="00E36E87" w:rsidRPr="006F60D2">
        <w:rPr>
          <w:spacing w:val="-1"/>
        </w:rPr>
        <w:t xml:space="preserve"> as there is little prescribed </w:t>
      </w:r>
      <w:r w:rsidR="00723A63">
        <w:rPr>
          <w:spacing w:val="-1"/>
        </w:rPr>
        <w:t xml:space="preserve">direction (and no known science) </w:t>
      </w:r>
      <w:r w:rsidR="00E36E87" w:rsidRPr="006F60D2">
        <w:rPr>
          <w:spacing w:val="-1"/>
        </w:rPr>
        <w:t>about what questions will be asked or how to answer them.</w:t>
      </w:r>
    </w:p>
    <w:p w14:paraId="59B3DC35" w14:textId="25BAD379" w:rsidR="00D61D29" w:rsidRDefault="00805310" w:rsidP="00805310">
      <w:pPr>
        <w:rPr>
          <w:b/>
          <w:bCs/>
        </w:rPr>
      </w:pPr>
      <w:r w:rsidRPr="006F60D2">
        <w:rPr>
          <w:spacing w:val="-1"/>
        </w:rPr>
        <w:t xml:space="preserve">Venture capitalists point out, however, that funding decisions are based on the Q&amp;A, where an entrepreneur’s manner and response reassure venture capitalists that the </w:t>
      </w:r>
      <w:r w:rsidR="00234050">
        <w:rPr>
          <w:spacing w:val="-1"/>
        </w:rPr>
        <w:t>founder</w:t>
      </w:r>
      <w:r w:rsidRPr="006F60D2">
        <w:rPr>
          <w:spacing w:val="-1"/>
        </w:rPr>
        <w:t xml:space="preserve"> has the requisite depth to build a high-growth start-up. </w:t>
      </w:r>
      <w:r w:rsidR="00384B21">
        <w:rPr>
          <w:spacing w:val="-1"/>
        </w:rPr>
        <w:t xml:space="preserve">Hence, the </w:t>
      </w:r>
      <w:r w:rsidR="00BC746B">
        <w:rPr>
          <w:spacing w:val="-1"/>
        </w:rPr>
        <w:t>investor Q&amp;A is a vital component of raising VC.</w:t>
      </w:r>
    </w:p>
    <w:p w14:paraId="47A9EC5C" w14:textId="15F8A7B1" w:rsidR="00A05C39" w:rsidRPr="006F60D2" w:rsidRDefault="00FE598C" w:rsidP="00A05C39">
      <w:pPr>
        <w:rPr>
          <w:spacing w:val="-1"/>
        </w:rPr>
      </w:pPr>
      <w:r>
        <w:rPr>
          <w:spacing w:val="-1"/>
        </w:rPr>
        <w:t xml:space="preserve">The work noted earlier </w:t>
      </w:r>
      <w:r w:rsidR="00A05C39">
        <w:rPr>
          <w:spacing w:val="-1"/>
        </w:rPr>
        <w:t>confirmed some suspicions</w:t>
      </w:r>
      <w:r w:rsidR="00A05C39" w:rsidRPr="006F60D2">
        <w:rPr>
          <w:spacing w:val="-1"/>
        </w:rPr>
        <w:t xml:space="preserve"> that women </w:t>
      </w:r>
      <w:r w:rsidR="00A05C39">
        <w:rPr>
          <w:spacing w:val="-1"/>
        </w:rPr>
        <w:t xml:space="preserve">were being asked </w:t>
      </w:r>
      <w:r w:rsidR="00A05C39" w:rsidRPr="006F60D2">
        <w:rPr>
          <w:spacing w:val="-1"/>
        </w:rPr>
        <w:t xml:space="preserve">different </w:t>
      </w:r>
      <w:r w:rsidR="00A05C39">
        <w:rPr>
          <w:spacing w:val="-1"/>
        </w:rPr>
        <w:t xml:space="preserve">questions than </w:t>
      </w:r>
      <w:r w:rsidR="00A05C39" w:rsidRPr="006F60D2">
        <w:rPr>
          <w:spacing w:val="-1"/>
        </w:rPr>
        <w:t>men</w:t>
      </w:r>
      <w:r>
        <w:rPr>
          <w:spacing w:val="-1"/>
        </w:rPr>
        <w:t xml:space="preserve"> (</w:t>
      </w:r>
      <w:proofErr w:type="spellStart"/>
      <w:r w:rsidRPr="00B72563">
        <w:rPr>
          <w:spacing w:val="-1"/>
          <w:highlight w:val="lightGray"/>
        </w:rPr>
        <w:t>Kanze</w:t>
      </w:r>
      <w:proofErr w:type="spellEnd"/>
      <w:r w:rsidRPr="00B72563">
        <w:rPr>
          <w:spacing w:val="-1"/>
          <w:highlight w:val="lightGray"/>
        </w:rPr>
        <w:t xml:space="preserve"> et al. 2018)</w:t>
      </w:r>
      <w:r w:rsidR="00A05C39" w:rsidRPr="006F60D2">
        <w:rPr>
          <w:spacing w:val="-1"/>
        </w:rPr>
        <w:t xml:space="preserve">. </w:t>
      </w:r>
      <w:r w:rsidR="00A05C39">
        <w:rPr>
          <w:spacing w:val="-1"/>
        </w:rPr>
        <w:t xml:space="preserve"> Wittingly or unwittingly, investors more often ask m</w:t>
      </w:r>
      <w:r w:rsidR="00A05C39" w:rsidRPr="006F60D2">
        <w:rPr>
          <w:spacing w:val="-1"/>
        </w:rPr>
        <w:t xml:space="preserve">en </w:t>
      </w:r>
      <w:r w:rsidR="00A05C39">
        <w:rPr>
          <w:spacing w:val="-1"/>
        </w:rPr>
        <w:t xml:space="preserve">founders </w:t>
      </w:r>
      <w:r w:rsidR="00A05C39" w:rsidRPr="006F60D2">
        <w:rPr>
          <w:spacing w:val="-1"/>
        </w:rPr>
        <w:t>questions that incline their answers toward a self-promoti</w:t>
      </w:r>
      <w:r w:rsidR="00A05C39">
        <w:rPr>
          <w:spacing w:val="-1"/>
        </w:rPr>
        <w:t>ng</w:t>
      </w:r>
      <w:r w:rsidR="00A05C39" w:rsidRPr="006F60D2">
        <w:rPr>
          <w:spacing w:val="-1"/>
        </w:rPr>
        <w:t xml:space="preserve">, visionary type of response. </w:t>
      </w:r>
      <w:r w:rsidR="00A05C39">
        <w:rPr>
          <w:spacing w:val="-1"/>
        </w:rPr>
        <w:t xml:space="preserve"> The questions asked of w</w:t>
      </w:r>
      <w:r w:rsidR="00A05C39" w:rsidRPr="006F60D2">
        <w:rPr>
          <w:spacing w:val="-1"/>
        </w:rPr>
        <w:t xml:space="preserve">omen, </w:t>
      </w:r>
      <w:r w:rsidR="00A05C39">
        <w:rPr>
          <w:spacing w:val="-1"/>
        </w:rPr>
        <w:t>however</w:t>
      </w:r>
      <w:r w:rsidR="00A05C39" w:rsidRPr="006F60D2">
        <w:rPr>
          <w:spacing w:val="-1"/>
        </w:rPr>
        <w:t>, incline their answers toward a preventative/security-type response</w:t>
      </w:r>
      <w:r w:rsidR="00A05C39">
        <w:rPr>
          <w:spacing w:val="-1"/>
        </w:rPr>
        <w:t xml:space="preserve">, situating them </w:t>
      </w:r>
      <w:r w:rsidR="00A05C39" w:rsidRPr="006F60D2">
        <w:rPr>
          <w:spacing w:val="-1"/>
        </w:rPr>
        <w:t>defensive</w:t>
      </w:r>
      <w:r w:rsidR="00A05C39">
        <w:rPr>
          <w:spacing w:val="-1"/>
        </w:rPr>
        <w:t>ly</w:t>
      </w:r>
      <w:r w:rsidR="00A05C39" w:rsidRPr="006F60D2">
        <w:rPr>
          <w:spacing w:val="-1"/>
        </w:rPr>
        <w:t xml:space="preserve"> </w:t>
      </w:r>
      <w:r w:rsidR="00A05C39">
        <w:rPr>
          <w:spacing w:val="-1"/>
        </w:rPr>
        <w:t xml:space="preserve">and discussing strategies </w:t>
      </w:r>
      <w:r w:rsidR="00A05C39" w:rsidRPr="006F60D2">
        <w:rPr>
          <w:spacing w:val="-1"/>
        </w:rPr>
        <w:t>built around avoiding losses.</w:t>
      </w:r>
      <w:r w:rsidR="00057654">
        <w:rPr>
          <w:spacing w:val="-1"/>
        </w:rPr>
        <w:t xml:space="preserve"> </w:t>
      </w:r>
      <w:r w:rsidR="00057654" w:rsidRPr="006F60D2">
        <w:rPr>
          <w:spacing w:val="-1"/>
        </w:rPr>
        <w:t>The same research suggest</w:t>
      </w:r>
      <w:r w:rsidR="00254841">
        <w:rPr>
          <w:spacing w:val="-1"/>
        </w:rPr>
        <w:t>ed</w:t>
      </w:r>
      <w:r w:rsidR="00057654" w:rsidRPr="006F60D2">
        <w:rPr>
          <w:spacing w:val="-1"/>
        </w:rPr>
        <w:t xml:space="preserve"> a </w:t>
      </w:r>
      <w:r w:rsidR="00057654">
        <w:rPr>
          <w:spacing w:val="-1"/>
        </w:rPr>
        <w:t>style of response</w:t>
      </w:r>
      <w:r w:rsidR="00057654" w:rsidRPr="006F60D2">
        <w:rPr>
          <w:spacing w:val="-1"/>
        </w:rPr>
        <w:t xml:space="preserve"> behaviour that correlates with entrepreneurs who win more funding</w:t>
      </w:r>
      <w:r w:rsidR="00057654">
        <w:rPr>
          <w:spacing w:val="-1"/>
        </w:rPr>
        <w:t xml:space="preserve"> </w:t>
      </w:r>
      <w:r w:rsidR="00D02071">
        <w:rPr>
          <w:spacing w:val="-1"/>
        </w:rPr>
        <w:t xml:space="preserve">because they </w:t>
      </w:r>
      <w:r w:rsidR="00057654" w:rsidRPr="006F60D2">
        <w:rPr>
          <w:spacing w:val="-1"/>
        </w:rPr>
        <w:t xml:space="preserve">respond to negative questions with positive </w:t>
      </w:r>
      <w:r w:rsidR="00057654">
        <w:rPr>
          <w:spacing w:val="-1"/>
        </w:rPr>
        <w:t>answers</w:t>
      </w:r>
      <w:r w:rsidR="00057654" w:rsidRPr="006F60D2">
        <w:rPr>
          <w:spacing w:val="-1"/>
        </w:rPr>
        <w:t>.</w:t>
      </w:r>
    </w:p>
    <w:p w14:paraId="48D577EA" w14:textId="77777777" w:rsidR="00D558CA" w:rsidRPr="006F60D2" w:rsidRDefault="00D558CA" w:rsidP="0067433E"/>
    <w:p w14:paraId="628DF2F5" w14:textId="31FA85FB" w:rsidR="00D15F57" w:rsidRPr="006F60D2" w:rsidRDefault="008266B7" w:rsidP="003F5AC5">
      <w:pPr>
        <w:rPr>
          <w:rStyle w:val="StandardItalicsZchn"/>
          <w:b/>
          <w:i w:val="0"/>
          <w:lang w:val="en-GB"/>
        </w:rPr>
      </w:pPr>
      <w:r>
        <w:rPr>
          <w:rStyle w:val="StandardItalicsZchn"/>
          <w:b/>
          <w:i w:val="0"/>
          <w:lang w:val="en-GB"/>
        </w:rPr>
        <w:t>Program</w:t>
      </w:r>
      <w:r w:rsidR="0067433E" w:rsidRPr="006F60D2">
        <w:rPr>
          <w:rStyle w:val="StandardItalicsZchn"/>
          <w:b/>
          <w:i w:val="0"/>
          <w:lang w:val="en-GB"/>
        </w:rPr>
        <w:t xml:space="preserve"> Goals</w:t>
      </w:r>
      <w:r w:rsidR="006F258A">
        <w:rPr>
          <w:rStyle w:val="StandardItalicsZchn"/>
          <w:b/>
          <w:i w:val="0"/>
          <w:lang w:val="en-GB"/>
        </w:rPr>
        <w:t xml:space="preserve"> &amp; Method</w:t>
      </w:r>
    </w:p>
    <w:p w14:paraId="231D535E" w14:textId="7AB42F1A" w:rsidR="00197906" w:rsidRDefault="00197906" w:rsidP="00197906">
      <w:r w:rsidRPr="003A412C">
        <w:t xml:space="preserve">Based on these findings and a </w:t>
      </w:r>
      <w:r w:rsidR="00254841" w:rsidRPr="003A412C">
        <w:t>well-developed</w:t>
      </w:r>
      <w:r w:rsidRPr="003A412C">
        <w:t xml:space="preserve"> knowledge of venture capital, venture capitalists, considerable student teaching, and competitive experiences, a </w:t>
      </w:r>
      <w:r w:rsidR="00DC2D21" w:rsidRPr="003A412C">
        <w:t xml:space="preserve">research </w:t>
      </w:r>
      <w:r w:rsidR="001A29A2" w:rsidRPr="003A412C">
        <w:t>question posed the usefulness of deploying</w:t>
      </w:r>
      <w:r w:rsidR="001B0DA5" w:rsidRPr="003A412C">
        <w:t xml:space="preserve"> these findings </w:t>
      </w:r>
      <w:r w:rsidR="00E46C70" w:rsidRPr="003A412C">
        <w:t xml:space="preserve">in a </w:t>
      </w:r>
      <w:r w:rsidRPr="003A412C">
        <w:t>role-play</w:t>
      </w:r>
      <w:r w:rsidR="00E46C70" w:rsidRPr="003A412C">
        <w:t xml:space="preserve"> scenario</w:t>
      </w:r>
      <w:r w:rsidRPr="003A412C">
        <w:t xml:space="preserve">.  </w:t>
      </w:r>
      <w:proofErr w:type="spellStart"/>
      <w:r w:rsidRPr="003A412C">
        <w:rPr>
          <w:szCs w:val="24"/>
        </w:rPr>
        <w:t>Investor</w:t>
      </w:r>
      <w:r w:rsidRPr="003A412C">
        <w:rPr>
          <w:i/>
          <w:szCs w:val="24"/>
        </w:rPr>
        <w:t>Q&amp;A</w:t>
      </w:r>
      <w:r w:rsidRPr="003A412C">
        <w:rPr>
          <w:iCs/>
          <w:szCs w:val="24"/>
        </w:rPr>
        <w:t>’s</w:t>
      </w:r>
      <w:proofErr w:type="spellEnd"/>
      <w:r w:rsidRPr="003A412C">
        <w:t xml:space="preserve"> creation as a training regime (not coaching or mentoring) was based in </w:t>
      </w:r>
      <w:r w:rsidR="00EC6046" w:rsidRPr="003A412C">
        <w:t xml:space="preserve">the comfort </w:t>
      </w:r>
      <w:r w:rsidR="00A95000" w:rsidRPr="003A412C">
        <w:t xml:space="preserve">that comes with </w:t>
      </w:r>
      <w:r w:rsidRPr="003A412C">
        <w:t xml:space="preserve">repetition such as that used in role-play. In this </w:t>
      </w:r>
      <w:r w:rsidR="00A95000" w:rsidRPr="003A412C">
        <w:t>sub-</w:t>
      </w:r>
      <w:r w:rsidRPr="003A412C">
        <w:t>section, we discuss the program goals and learning goals, the software content, the Console, the recruitment process, and the training/coaching approach. Using scientific findings, a team was created with specializations in VC and software to create a program specifically for women.</w:t>
      </w:r>
      <w:r>
        <w:t xml:space="preserve">  </w:t>
      </w:r>
    </w:p>
    <w:p w14:paraId="4C64A34F" w14:textId="3BC30099" w:rsidR="00E16E77" w:rsidRDefault="00A5207D" w:rsidP="0067433E">
      <w:proofErr w:type="spellStart"/>
      <w:r>
        <w:t>Investor</w:t>
      </w:r>
      <w:r w:rsidRPr="00A5207D">
        <w:rPr>
          <w:i/>
          <w:iCs/>
        </w:rPr>
        <w:t>Q&amp;A</w:t>
      </w:r>
      <w:proofErr w:type="spellEnd"/>
      <w:r>
        <w:t xml:space="preserve"> </w:t>
      </w:r>
      <w:r w:rsidR="006118B4">
        <w:t xml:space="preserve">key </w:t>
      </w:r>
      <w:r>
        <w:t xml:space="preserve">program </w:t>
      </w:r>
      <w:r w:rsidR="008753FB">
        <w:t>goal</w:t>
      </w:r>
      <w:r w:rsidR="006118B4">
        <w:t>s</w:t>
      </w:r>
      <w:r w:rsidR="008753FB">
        <w:t xml:space="preserve"> </w:t>
      </w:r>
      <w:r w:rsidR="00D517F5">
        <w:t xml:space="preserve">inform women about the nature of unconscious bias, </w:t>
      </w:r>
      <w:r w:rsidR="004C6539">
        <w:t xml:space="preserve">and </w:t>
      </w:r>
      <w:r w:rsidR="00D517F5">
        <w:t>how t</w:t>
      </w:r>
      <w:r w:rsidR="004C6539">
        <w:t xml:space="preserve">o </w:t>
      </w:r>
      <w:r w:rsidR="00D517F5">
        <w:t xml:space="preserve">manage it.  The </w:t>
      </w:r>
      <w:r w:rsidR="00197906">
        <w:t>long-term</w:t>
      </w:r>
      <w:r w:rsidR="00D517F5">
        <w:t xml:space="preserve"> goal</w:t>
      </w:r>
      <w:r w:rsidR="001E0987">
        <w:t xml:space="preserve"> is</w:t>
      </w:r>
      <w:r w:rsidR="00D517F5">
        <w:t xml:space="preserve"> to find a method th</w:t>
      </w:r>
      <w:r w:rsidR="008C16F6">
        <w:t>at deliver</w:t>
      </w:r>
      <w:r w:rsidR="00DA2F60">
        <w:t>s</w:t>
      </w:r>
      <w:r w:rsidR="008C16F6">
        <w:t xml:space="preserve"> better results for wome</w:t>
      </w:r>
      <w:r w:rsidR="000B7663">
        <w:t>n</w:t>
      </w:r>
      <w:r w:rsidR="00570B67">
        <w:t>, putting</w:t>
      </w:r>
      <w:r w:rsidR="001115FA">
        <w:t xml:space="preserve"> funding into </w:t>
      </w:r>
      <w:r w:rsidR="00A7037C">
        <w:t>their hands earlier</w:t>
      </w:r>
      <w:r w:rsidR="00074251">
        <w:t>,</w:t>
      </w:r>
      <w:r w:rsidR="00A7037C">
        <w:t xml:space="preserve"> and in increasingly larger sums. </w:t>
      </w:r>
      <w:r w:rsidR="008266B7">
        <w:t xml:space="preserve">This </w:t>
      </w:r>
      <w:r w:rsidR="00722692">
        <w:t xml:space="preserve">requires the </w:t>
      </w:r>
      <w:r w:rsidR="002E3382">
        <w:t xml:space="preserve">system/program/method </w:t>
      </w:r>
      <w:r w:rsidR="00722692">
        <w:t>to be accepted by women</w:t>
      </w:r>
      <w:r w:rsidR="002E3382">
        <w:t>, VCs and incubators/</w:t>
      </w:r>
      <w:r w:rsidR="000D2918">
        <w:t xml:space="preserve"> </w:t>
      </w:r>
      <w:r w:rsidR="002E3382">
        <w:t xml:space="preserve">accelerators interested in </w:t>
      </w:r>
      <w:r w:rsidR="00A80BB9">
        <w:t xml:space="preserve">ultimately </w:t>
      </w:r>
      <w:r w:rsidR="002E3382">
        <w:t xml:space="preserve">working with </w:t>
      </w:r>
      <w:proofErr w:type="spellStart"/>
      <w:r w:rsidR="002E3382">
        <w:t>Investor</w:t>
      </w:r>
      <w:r w:rsidR="00C8720B">
        <w:rPr>
          <w:i/>
          <w:iCs/>
        </w:rPr>
        <w:t>Q&amp;A</w:t>
      </w:r>
      <w:proofErr w:type="spellEnd"/>
      <w:r w:rsidR="00C8720B">
        <w:rPr>
          <w:i/>
          <w:iCs/>
        </w:rPr>
        <w:t>.</w:t>
      </w:r>
      <w:r w:rsidR="00463FBB">
        <w:rPr>
          <w:i/>
          <w:iCs/>
        </w:rPr>
        <w:t xml:space="preserve">  </w:t>
      </w:r>
      <w:r w:rsidR="00B01968">
        <w:t xml:space="preserve">We </w:t>
      </w:r>
      <w:r w:rsidR="00A80BB9">
        <w:t>expected to</w:t>
      </w:r>
      <w:r w:rsidR="00B01968">
        <w:t xml:space="preserve"> work with a pilot project</w:t>
      </w:r>
      <w:r w:rsidR="00004643">
        <w:t xml:space="preserve"> with later </w:t>
      </w:r>
      <w:r w:rsidR="00A62D4E">
        <w:t xml:space="preserve">revisions </w:t>
      </w:r>
      <w:r w:rsidR="00004643">
        <w:t>as</w:t>
      </w:r>
      <w:r w:rsidR="00A75576">
        <w:t xml:space="preserve"> the prototype was put into practise</w:t>
      </w:r>
      <w:r w:rsidR="00A62D4E">
        <w:t>.</w:t>
      </w:r>
    </w:p>
    <w:p w14:paraId="5BA46997" w14:textId="6D7FEDEE" w:rsidR="006B4BE6" w:rsidRDefault="0067433E" w:rsidP="0067433E">
      <w:proofErr w:type="spellStart"/>
      <w:r w:rsidRPr="006F60D2">
        <w:rPr>
          <w:szCs w:val="24"/>
        </w:rPr>
        <w:t>Investor</w:t>
      </w:r>
      <w:r w:rsidRPr="006F60D2">
        <w:rPr>
          <w:i/>
          <w:szCs w:val="24"/>
        </w:rPr>
        <w:t>Q&amp;A</w:t>
      </w:r>
      <w:proofErr w:type="spellEnd"/>
      <w:r w:rsidR="00E16E77">
        <w:t xml:space="preserve"> c</w:t>
      </w:r>
      <w:r w:rsidRPr="006F60D2">
        <w:t>ontains elements of delivery, timing, content, practise, and immediate, unbiased feedback using both</w:t>
      </w:r>
      <w:r w:rsidR="00E16E77">
        <w:t xml:space="preserve"> teaching and</w:t>
      </w:r>
      <w:r w:rsidRPr="006F60D2">
        <w:t xml:space="preserve"> training. </w:t>
      </w:r>
      <w:proofErr w:type="spellStart"/>
      <w:r w:rsidRPr="006F60D2">
        <w:rPr>
          <w:szCs w:val="24"/>
        </w:rPr>
        <w:t>Investor</w:t>
      </w:r>
      <w:r w:rsidRPr="006F60D2">
        <w:rPr>
          <w:i/>
          <w:szCs w:val="24"/>
        </w:rPr>
        <w:t>Q&amp;A</w:t>
      </w:r>
      <w:r w:rsidRPr="006F60D2">
        <w:t>’s</w:t>
      </w:r>
      <w:proofErr w:type="spellEnd"/>
      <w:r w:rsidRPr="006F60D2">
        <w:t xml:space="preserve"> </w:t>
      </w:r>
      <w:r w:rsidR="0075272D">
        <w:t xml:space="preserve">program includes </w:t>
      </w:r>
      <w:r w:rsidR="00C56B52">
        <w:t xml:space="preserve">small-group </w:t>
      </w:r>
      <w:r w:rsidR="0075272D">
        <w:t>instruction,</w:t>
      </w:r>
      <w:r w:rsidR="003F4F3F">
        <w:t xml:space="preserve"> </w:t>
      </w:r>
      <w:r w:rsidR="00280EC8">
        <w:t>business self-</w:t>
      </w:r>
      <w:r w:rsidR="003F4F3F">
        <w:t xml:space="preserve">assessment, </w:t>
      </w:r>
      <w:r w:rsidR="00280EC8">
        <w:t xml:space="preserve">instructional materials, </w:t>
      </w:r>
      <w:r w:rsidR="00A75576">
        <w:t xml:space="preserve">role-play </w:t>
      </w:r>
      <w:r w:rsidRPr="006F60D2">
        <w:t xml:space="preserve">software, </w:t>
      </w:r>
      <w:proofErr w:type="gramStart"/>
      <w:r w:rsidR="003F4F3F">
        <w:t>feedback</w:t>
      </w:r>
      <w:proofErr w:type="gramEnd"/>
      <w:r w:rsidR="003F4F3F">
        <w:t xml:space="preserve"> and small </w:t>
      </w:r>
      <w:r w:rsidR="00F2048F">
        <w:t>group</w:t>
      </w:r>
      <w:r w:rsidR="003F4F3F">
        <w:t>-support</w:t>
      </w:r>
      <w:r w:rsidR="006B4BE6">
        <w:t xml:space="preserve"> in practicing, learning and supporting one another</w:t>
      </w:r>
      <w:r w:rsidR="003F4F3F">
        <w:t xml:space="preserve">.  </w:t>
      </w:r>
    </w:p>
    <w:p w14:paraId="15782D97" w14:textId="1B2C8431" w:rsidR="00CC2C89" w:rsidRPr="006F60D2" w:rsidRDefault="00F95551" w:rsidP="00CC2C89">
      <w:r>
        <w:t>T</w:t>
      </w:r>
      <w:r w:rsidR="0067433E" w:rsidRPr="006F60D2">
        <w:t xml:space="preserve">he </w:t>
      </w:r>
      <w:r w:rsidR="007E12BC">
        <w:t>skills-based role-play Console</w:t>
      </w:r>
      <w:r w:rsidR="00D65A5C">
        <w:t xml:space="preserve"> was designed to enable students to acquire or rehearse a specific skill</w:t>
      </w:r>
      <w:r w:rsidR="00255259">
        <w:t xml:space="preserve"> with specific performance criteria</w:t>
      </w:r>
      <w:r w:rsidR="00C803A2">
        <w:t xml:space="preserve"> (Bolinger and Stanton, 2020)</w:t>
      </w:r>
      <w:r w:rsidR="00255259">
        <w:t xml:space="preserve">. </w:t>
      </w:r>
      <w:r w:rsidR="00CD0C9B">
        <w:t xml:space="preserve">The specific skill criteria were to </w:t>
      </w:r>
      <w:proofErr w:type="gramStart"/>
      <w:r w:rsidR="00874253">
        <w:t>prepare</w:t>
      </w:r>
      <w:proofErr w:type="gramEnd"/>
      <w:r w:rsidR="00874253">
        <w:t xml:space="preserve"> and record </w:t>
      </w:r>
      <w:r w:rsidR="00CD0C9B">
        <w:t>applied startup fundamentals</w:t>
      </w:r>
      <w:r w:rsidR="00811E9A">
        <w:t xml:space="preserve"> while deploying </w:t>
      </w:r>
      <w:r w:rsidR="006C3D08">
        <w:lastRenderedPageBreak/>
        <w:t>conversion techniques whenever possible.  These strategic skills allow</w:t>
      </w:r>
      <w:r w:rsidR="006B4322">
        <w:t xml:space="preserve"> women to control investor conversations.  </w:t>
      </w:r>
      <w:r w:rsidR="006D4C3E">
        <w:t xml:space="preserve">The </w:t>
      </w:r>
      <w:r w:rsidR="0067433E" w:rsidRPr="006F60D2">
        <w:t>Console</w:t>
      </w:r>
      <w:r w:rsidR="00CD13A0">
        <w:t xml:space="preserve"> prompts women to answer typical investor questions</w:t>
      </w:r>
      <w:r w:rsidR="005B3629">
        <w:t>, transcribes their answers, rates the type of answers they deliver</w:t>
      </w:r>
      <w:r w:rsidR="00BE5A25">
        <w:t>,</w:t>
      </w:r>
      <w:r w:rsidR="005B3629">
        <w:t xml:space="preserve"> the concepts cover</w:t>
      </w:r>
      <w:r w:rsidR="000758F6">
        <w:t>ed</w:t>
      </w:r>
      <w:r w:rsidR="00A6066C">
        <w:t>,</w:t>
      </w:r>
      <w:r w:rsidR="000917A7">
        <w:t xml:space="preserve"> and provides them with a minimum of metrics such as the length of the answer</w:t>
      </w:r>
      <w:r w:rsidR="0067433E" w:rsidRPr="006F60D2">
        <w:t>,</w:t>
      </w:r>
      <w:r w:rsidR="008A2447">
        <w:t xml:space="preserve"> number of sentences, </w:t>
      </w:r>
      <w:r w:rsidR="00785D6F">
        <w:t xml:space="preserve">and </w:t>
      </w:r>
      <w:r w:rsidR="008A2447">
        <w:t>it</w:t>
      </w:r>
      <w:r w:rsidR="00785D6F">
        <w:t>s</w:t>
      </w:r>
      <w:r w:rsidR="008A2447">
        <w:t xml:space="preserve"> tone</w:t>
      </w:r>
      <w:r w:rsidR="0067433E" w:rsidRPr="006F60D2">
        <w:t>.</w:t>
      </w:r>
      <w:r w:rsidR="00F60BBF">
        <w:t xml:space="preserve">  </w:t>
      </w:r>
      <w:r w:rsidR="00CC2C89" w:rsidRPr="006F60D2">
        <w:t xml:space="preserve">The four </w:t>
      </w:r>
      <w:r w:rsidR="00CC2C89">
        <w:t>goals</w:t>
      </w:r>
      <w:r w:rsidR="00CC2C89" w:rsidRPr="006F60D2">
        <w:t xml:space="preserve"> </w:t>
      </w:r>
      <w:r w:rsidR="001202EC">
        <w:t xml:space="preserve">specific to </w:t>
      </w:r>
      <w:r w:rsidR="00CC2C89" w:rsidRPr="006F60D2">
        <w:t>The Console</w:t>
      </w:r>
      <w:r w:rsidR="001202EC">
        <w:t xml:space="preserve"> were</w:t>
      </w:r>
      <w:r w:rsidR="00CC2C89" w:rsidRPr="006F60D2">
        <w:t xml:space="preserve">: </w:t>
      </w:r>
    </w:p>
    <w:p w14:paraId="3E79A6BD" w14:textId="7D3A6EC7" w:rsidR="00CC2C89" w:rsidRPr="006F60D2" w:rsidRDefault="00CC2C89" w:rsidP="00CC2C89">
      <w:pPr>
        <w:pStyle w:val="ListParagraph"/>
        <w:numPr>
          <w:ilvl w:val="0"/>
          <w:numId w:val="6"/>
        </w:numPr>
      </w:pPr>
      <w:r>
        <w:t>O</w:t>
      </w:r>
      <w:r w:rsidRPr="006F60D2">
        <w:t xml:space="preserve">nline </w:t>
      </w:r>
      <w:r>
        <w:t xml:space="preserve">presence </w:t>
      </w:r>
      <w:r w:rsidRPr="006F60D2">
        <w:t xml:space="preserve">to reach the widest possible audience of women-led start-ups. </w:t>
      </w:r>
    </w:p>
    <w:p w14:paraId="5BFE72EE" w14:textId="60149C7F" w:rsidR="00CC2C89" w:rsidRPr="006F60D2" w:rsidRDefault="00EF44FA" w:rsidP="00CC2C89">
      <w:pPr>
        <w:pStyle w:val="ListParagraph"/>
        <w:numPr>
          <w:ilvl w:val="0"/>
          <w:numId w:val="6"/>
        </w:numPr>
      </w:pPr>
      <w:r>
        <w:t>Automation was e</w:t>
      </w:r>
      <w:r w:rsidR="00CC2C89">
        <w:t xml:space="preserve">asy to manipulate </w:t>
      </w:r>
      <w:r>
        <w:t xml:space="preserve">for </w:t>
      </w:r>
      <w:r w:rsidR="00CC2C89" w:rsidRPr="006F60D2">
        <w:t xml:space="preserve">participants’ convenience because they would have to </w:t>
      </w:r>
      <w:r w:rsidR="005F7739">
        <w:t xml:space="preserve">role play </w:t>
      </w:r>
      <w:r w:rsidR="00CC2C89" w:rsidRPr="006F60D2">
        <w:t xml:space="preserve">regularly to make the necessary changes in behaviour. </w:t>
      </w:r>
    </w:p>
    <w:p w14:paraId="4B8BFF3C" w14:textId="31151F49" w:rsidR="00CC2C89" w:rsidRPr="006F60D2" w:rsidRDefault="00CC2C89" w:rsidP="00CC2C89">
      <w:pPr>
        <w:pStyle w:val="ListParagraph"/>
        <w:numPr>
          <w:ilvl w:val="0"/>
          <w:numId w:val="6"/>
        </w:numPr>
      </w:pPr>
      <w:r w:rsidRPr="006F60D2">
        <w:t>Console had to provide participants with immediate feedback</w:t>
      </w:r>
      <w:r w:rsidR="005F7739">
        <w:t xml:space="preserve"> (within 30 seconds)</w:t>
      </w:r>
      <w:r w:rsidRPr="006F60D2">
        <w:t xml:space="preserve">. </w:t>
      </w:r>
    </w:p>
    <w:p w14:paraId="54CB746A" w14:textId="626316B6" w:rsidR="00CC2C89" w:rsidRPr="006F60D2" w:rsidRDefault="00CC2C89" w:rsidP="00CC2C89">
      <w:pPr>
        <w:pStyle w:val="ListParagraph"/>
        <w:numPr>
          <w:ilvl w:val="0"/>
          <w:numId w:val="6"/>
        </w:numPr>
      </w:pPr>
      <w:r w:rsidRPr="006F60D2">
        <w:t>Feedback had to be industry-agnostic.</w:t>
      </w:r>
    </w:p>
    <w:p w14:paraId="13C30EA8" w14:textId="1C3DFBA0" w:rsidR="00202B3E" w:rsidRDefault="00202B3E" w:rsidP="0067433E"/>
    <w:p w14:paraId="6B6B2927" w14:textId="7D919E29" w:rsidR="00D15F57" w:rsidRPr="006F60D2" w:rsidRDefault="0067433E" w:rsidP="003F5AC5">
      <w:pPr>
        <w:rPr>
          <w:rStyle w:val="StandardItalicsZchn"/>
          <w:b/>
          <w:i w:val="0"/>
          <w:lang w:val="en-GB"/>
        </w:rPr>
      </w:pPr>
      <w:proofErr w:type="spellStart"/>
      <w:r w:rsidRPr="006F60D2">
        <w:rPr>
          <w:b/>
        </w:rPr>
        <w:t>Investor</w:t>
      </w:r>
      <w:r w:rsidRPr="006F60D2">
        <w:rPr>
          <w:b/>
          <w:i/>
        </w:rPr>
        <w:t>Q&amp;A</w:t>
      </w:r>
      <w:proofErr w:type="spellEnd"/>
      <w:r w:rsidR="00050866" w:rsidRPr="006F60D2">
        <w:rPr>
          <w:b/>
        </w:rPr>
        <w:t xml:space="preserve"> </w:t>
      </w:r>
      <w:r w:rsidR="00D5399D">
        <w:rPr>
          <w:b/>
        </w:rPr>
        <w:t>Role</w:t>
      </w:r>
      <w:r w:rsidR="00AB7F55">
        <w:rPr>
          <w:b/>
        </w:rPr>
        <w:t>-</w:t>
      </w:r>
      <w:r w:rsidR="00D5399D">
        <w:rPr>
          <w:b/>
        </w:rPr>
        <w:t>Play</w:t>
      </w:r>
      <w:r w:rsidR="00AB7F55">
        <w:rPr>
          <w:b/>
        </w:rPr>
        <w:t xml:space="preserve"> Mimics</w:t>
      </w:r>
      <w:r w:rsidR="006E3D66">
        <w:rPr>
          <w:b/>
        </w:rPr>
        <w:t xml:space="preserve"> Typical Investor Questions</w:t>
      </w:r>
    </w:p>
    <w:p w14:paraId="16505E1A" w14:textId="4B8CA5FC" w:rsidR="00D15F57" w:rsidRPr="006F60D2" w:rsidRDefault="0067433E" w:rsidP="00050866">
      <w:r w:rsidRPr="006F60D2">
        <w:t>Building a program and accompanying software, along with a strategy of how the two might be delivered in a scalable model, required the interpretation of well-regarded</w:t>
      </w:r>
      <w:r w:rsidR="00CB2526">
        <w:t xml:space="preserve">, </w:t>
      </w:r>
      <w:r w:rsidR="00565CBB">
        <w:t>long-standing</w:t>
      </w:r>
      <w:r w:rsidR="00CB2526">
        <w:t xml:space="preserve"> theory and </w:t>
      </w:r>
      <w:r w:rsidR="00AC23C3">
        <w:t xml:space="preserve">textual analysis </w:t>
      </w:r>
      <w:r w:rsidR="00CB2526">
        <w:t>methodologies</w:t>
      </w:r>
      <w:r w:rsidRPr="006F60D2">
        <w:t>.</w:t>
      </w:r>
      <w:r w:rsidR="00F74C1E" w:rsidRPr="006F60D2">
        <w:rPr>
          <w:vertAlign w:val="superscript"/>
        </w:rPr>
        <w:t xml:space="preserve"> </w:t>
      </w:r>
      <w:r w:rsidR="00050866" w:rsidRPr="006F60D2">
        <w:t>The well-regarded regulatory focus theory outlines two different strategies that an individual can use to pursue a significant goal</w:t>
      </w:r>
      <w:r w:rsidR="00625D1D">
        <w:t xml:space="preserve"> </w:t>
      </w:r>
      <w:r w:rsidR="006D5B8C">
        <w:t>(</w:t>
      </w:r>
      <w:r w:rsidR="00F85136" w:rsidRPr="006F60D2">
        <w:rPr>
          <w:rFonts w:cs="Rubik Light"/>
          <w:color w:val="211D1E"/>
          <w:szCs w:val="24"/>
        </w:rPr>
        <w:t>Brockner</w:t>
      </w:r>
      <w:r w:rsidR="00F85136">
        <w:rPr>
          <w:rFonts w:cs="Rubik Light"/>
          <w:color w:val="211D1E"/>
          <w:szCs w:val="24"/>
        </w:rPr>
        <w:t xml:space="preserve"> </w:t>
      </w:r>
      <w:r w:rsidR="00F85136" w:rsidRPr="006F60D2">
        <w:rPr>
          <w:rFonts w:cs="Rubik Light"/>
          <w:color w:val="211D1E"/>
          <w:szCs w:val="24"/>
        </w:rPr>
        <w:t>&amp; Higgins</w:t>
      </w:r>
      <w:r w:rsidR="000041A4">
        <w:rPr>
          <w:rFonts w:cs="Rubik Light"/>
          <w:color w:val="211D1E"/>
          <w:szCs w:val="24"/>
        </w:rPr>
        <w:t>,</w:t>
      </w:r>
      <w:r w:rsidR="00F85136" w:rsidRPr="006F60D2">
        <w:rPr>
          <w:rFonts w:cs="Rubik Light"/>
          <w:color w:val="211D1E"/>
          <w:szCs w:val="24"/>
        </w:rPr>
        <w:t xml:space="preserve"> 2001</w:t>
      </w:r>
      <w:r w:rsidR="000041A4">
        <w:rPr>
          <w:rFonts w:cs="Rubik Light"/>
          <w:color w:val="211D1E"/>
          <w:szCs w:val="24"/>
        </w:rPr>
        <w:t xml:space="preserve">; </w:t>
      </w:r>
      <w:r w:rsidR="006D5B8C" w:rsidRPr="006F60D2">
        <w:rPr>
          <w:rFonts w:cs="Rubik Light"/>
          <w:color w:val="211D1E"/>
          <w:szCs w:val="24"/>
        </w:rPr>
        <w:t>Gamache, McNamara, Mannor, &amp; Johnson,</w:t>
      </w:r>
      <w:r w:rsidR="006D5B8C">
        <w:rPr>
          <w:rFonts w:cs="Rubik Light"/>
          <w:color w:val="211D1E"/>
          <w:szCs w:val="24"/>
        </w:rPr>
        <w:t xml:space="preserve"> </w:t>
      </w:r>
      <w:r w:rsidR="006D5B8C" w:rsidRPr="006F60D2">
        <w:rPr>
          <w:rFonts w:cs="Rubik Light"/>
          <w:color w:val="211D1E"/>
          <w:szCs w:val="24"/>
        </w:rPr>
        <w:t>2015</w:t>
      </w:r>
      <w:r w:rsidR="006D5B8C">
        <w:rPr>
          <w:rFonts w:cs="Rubik Light"/>
          <w:color w:val="211D1E"/>
          <w:szCs w:val="24"/>
        </w:rPr>
        <w:t>;</w:t>
      </w:r>
      <w:r w:rsidR="00F85136">
        <w:rPr>
          <w:rFonts w:cs="Rubik Light"/>
          <w:color w:val="211D1E"/>
          <w:szCs w:val="24"/>
        </w:rPr>
        <w:t xml:space="preserve"> </w:t>
      </w:r>
      <w:r w:rsidR="000041A4" w:rsidRPr="006F60D2">
        <w:rPr>
          <w:rFonts w:cs="Rubik Light"/>
          <w:color w:val="211D1E"/>
          <w:szCs w:val="24"/>
        </w:rPr>
        <w:t>Scholer,</w:t>
      </w:r>
      <w:r w:rsidR="000041A4">
        <w:rPr>
          <w:rFonts w:cs="Rubik Light"/>
          <w:color w:val="211D1E"/>
          <w:szCs w:val="24"/>
        </w:rPr>
        <w:t xml:space="preserve"> </w:t>
      </w:r>
      <w:r w:rsidR="000041A4" w:rsidRPr="006F60D2">
        <w:rPr>
          <w:rFonts w:cs="Rubik Light"/>
          <w:color w:val="211D1E"/>
          <w:szCs w:val="24"/>
        </w:rPr>
        <w:t>Cornwell &amp; Higgins,</w:t>
      </w:r>
      <w:r w:rsidR="006555C9">
        <w:rPr>
          <w:rFonts w:cs="Rubik Light"/>
          <w:color w:val="211D1E"/>
          <w:szCs w:val="24"/>
        </w:rPr>
        <w:t xml:space="preserve"> </w:t>
      </w:r>
      <w:r w:rsidR="000041A4" w:rsidRPr="006F60D2">
        <w:rPr>
          <w:rFonts w:cs="Rubik Light"/>
          <w:color w:val="211D1E"/>
          <w:szCs w:val="24"/>
        </w:rPr>
        <w:t xml:space="preserve">2019) </w:t>
      </w:r>
      <w:r w:rsidR="00050866" w:rsidRPr="006F60D2">
        <w:t xml:space="preserve">such as </w:t>
      </w:r>
      <w:r w:rsidR="000041A4">
        <w:t xml:space="preserve">an </w:t>
      </w:r>
      <w:r w:rsidR="00050866" w:rsidRPr="006F60D2">
        <w:t xml:space="preserve">entrepreneur starting a business. One strategy considers the venture’s current situation and looks to prevent activities that threaten the safety and security of the new venture (prevention strategy). The other strategy pursues a dream that outlines the potential of a venture and the activities in which to engage that propel the pursuit of bigger opportunities (promotion strategy). </w:t>
      </w:r>
      <w:r w:rsidR="00050866" w:rsidRPr="008B6754">
        <w:t>Because the two names sound similar and are easily confused, we refer to them with women founders in the VC context as obstacle and aspiration strategies, respectively.</w:t>
      </w:r>
    </w:p>
    <w:p w14:paraId="16CACDD5" w14:textId="08F19808" w:rsidR="00050866" w:rsidRPr="006F60D2" w:rsidRDefault="00050866" w:rsidP="00050866">
      <w:r w:rsidRPr="006F60D2">
        <w:t>When applying regulatory focus theory to the needs of the VC asset class</w:t>
      </w:r>
      <w:r w:rsidR="00AC492A">
        <w:t xml:space="preserve">, </w:t>
      </w:r>
      <w:r w:rsidRPr="006F60D2">
        <w:t>aspiration (promotion) strategy questions neatly mapped onto the questions posed to men. Venture capitalists look for rapidly growing ventures with visionary founders whose financial needs exceed their means as they scale and grow to larger and</w:t>
      </w:r>
      <w:r w:rsidRPr="006F60D2">
        <w:rPr>
          <w:rFonts w:cs="Rubik Light"/>
          <w:color w:val="211D1E"/>
          <w:sz w:val="22"/>
          <w:szCs w:val="22"/>
        </w:rPr>
        <w:t xml:space="preserve"> </w:t>
      </w:r>
      <w:r w:rsidRPr="006F60D2">
        <w:t xml:space="preserve">larger firms. Venture capitalists ask aspiration questions to highlight how the </w:t>
      </w:r>
      <w:r w:rsidR="000432A6">
        <w:t xml:space="preserve">(male) </w:t>
      </w:r>
      <w:r w:rsidRPr="006F60D2">
        <w:t xml:space="preserve">entrepreneur intends to achieve their goals. </w:t>
      </w:r>
    </w:p>
    <w:p w14:paraId="5AF80AB8" w14:textId="6DC8908E" w:rsidR="00050866" w:rsidRPr="006F60D2" w:rsidRDefault="00AC492A" w:rsidP="00050866">
      <w:r>
        <w:t>In t</w:t>
      </w:r>
      <w:r w:rsidR="00050866" w:rsidRPr="006F60D2">
        <w:t xml:space="preserve">he </w:t>
      </w:r>
      <w:r>
        <w:t>typical investor-entrepreneur conversations</w:t>
      </w:r>
      <w:r w:rsidR="00050866" w:rsidRPr="006F60D2">
        <w:t xml:space="preserve"> experienced by women</w:t>
      </w:r>
      <w:r>
        <w:t>,</w:t>
      </w:r>
      <w:r w:rsidR="00050866" w:rsidRPr="006F60D2">
        <w:t xml:space="preserve"> </w:t>
      </w:r>
      <w:r w:rsidR="003C0518">
        <w:t xml:space="preserve">more </w:t>
      </w:r>
      <w:r w:rsidR="00050866" w:rsidRPr="006F60D2">
        <w:t xml:space="preserve">obstacle-type questions </w:t>
      </w:r>
      <w:r w:rsidR="003C0518">
        <w:t>were observed</w:t>
      </w:r>
      <w:r w:rsidR="00DB3154">
        <w:t xml:space="preserve">. </w:t>
      </w:r>
      <w:r w:rsidR="00B522D9">
        <w:t xml:space="preserve"> </w:t>
      </w:r>
      <w:r w:rsidR="00050866" w:rsidRPr="006F60D2">
        <w:t>When women answer the obstacle questions as posed, their focus is on issues</w:t>
      </w:r>
      <w:r w:rsidR="00177370">
        <w:t xml:space="preserve"> that do not correlate with funding</w:t>
      </w:r>
      <w:r w:rsidR="00050866" w:rsidRPr="006F60D2">
        <w:t>, thereby putting their ventures in a negative light</w:t>
      </w:r>
      <w:r w:rsidR="009E3C30">
        <w:t xml:space="preserve"> (</w:t>
      </w:r>
      <w:proofErr w:type="spellStart"/>
      <w:r w:rsidR="009E3C30">
        <w:t>Kanze</w:t>
      </w:r>
      <w:proofErr w:type="spellEnd"/>
      <w:r w:rsidR="009E3C30">
        <w:t xml:space="preserve"> et al, 2018)</w:t>
      </w:r>
      <w:r w:rsidR="00050866" w:rsidRPr="006F60D2">
        <w:t>. Venture capitalists use these reasonable</w:t>
      </w:r>
      <w:r w:rsidR="009E3C30">
        <w:t>,</w:t>
      </w:r>
      <w:r w:rsidR="00050866" w:rsidRPr="006F60D2">
        <w:t xml:space="preserve"> but negative</w:t>
      </w:r>
      <w:r w:rsidR="009E3C30">
        <w:t>,</w:t>
      </w:r>
      <w:r w:rsidR="00050866" w:rsidRPr="006F60D2">
        <w:t xml:space="preserve"> answers to justify denying funding to women</w:t>
      </w:r>
      <w:r w:rsidR="00F57732">
        <w:t xml:space="preserve"> and</w:t>
      </w:r>
      <w:r w:rsidR="00050866" w:rsidRPr="006F60D2">
        <w:t xml:space="preserve"> the lion’s share of the funding is invested in men.</w:t>
      </w:r>
    </w:p>
    <w:p w14:paraId="1BAB20F9" w14:textId="29BBC86C" w:rsidR="00050866" w:rsidRPr="006F60D2" w:rsidRDefault="00050866" w:rsidP="00050866">
      <w:r w:rsidRPr="006F60D2">
        <w:t xml:space="preserve">However, it is notable that </w:t>
      </w:r>
      <w:r w:rsidR="00584DCA">
        <w:t xml:space="preserve">the </w:t>
      </w:r>
      <w:proofErr w:type="spellStart"/>
      <w:r w:rsidR="00584DCA">
        <w:t>Kanze</w:t>
      </w:r>
      <w:proofErr w:type="spellEnd"/>
      <w:r w:rsidR="00584DCA">
        <w:t xml:space="preserve"> et al. (2018) </w:t>
      </w:r>
      <w:r w:rsidRPr="006F60D2">
        <w:t>research indicate that when entrepreneurs addressing obstacle questions converted their answers into aspiration responses, their start-</w:t>
      </w:r>
      <w:r w:rsidRPr="006F60D2">
        <w:lastRenderedPageBreak/>
        <w:t>ups went on to</w:t>
      </w:r>
      <w:r w:rsidR="000A1E9A">
        <w:t xml:space="preserve"> raise</w:t>
      </w:r>
      <w:r w:rsidRPr="006F60D2">
        <w:t xml:space="preserve"> </w:t>
      </w:r>
      <w:r w:rsidR="005D145F">
        <w:t>many times</w:t>
      </w:r>
      <w:r w:rsidRPr="006F60D2">
        <w:t xml:space="preserve"> more in investment over the lifetime of their ventures.</w:t>
      </w:r>
      <w:r w:rsidR="005D145F">
        <w:t xml:space="preserve"> </w:t>
      </w:r>
      <w:r w:rsidRPr="006F60D2">
        <w:t xml:space="preserve">The skill of being able to convert negative questions into positive answers </w:t>
      </w:r>
      <w:r w:rsidR="000A1E9A">
        <w:t>i</w:t>
      </w:r>
      <w:r w:rsidRPr="006F60D2">
        <w:t xml:space="preserve">s a </w:t>
      </w:r>
      <w:r w:rsidR="00BB54C4">
        <w:t>significant potent skill</w:t>
      </w:r>
      <w:r w:rsidR="000A1E9A">
        <w:t xml:space="preserve"> for founders</w:t>
      </w:r>
      <w:r w:rsidRPr="006F60D2">
        <w:t>.</w:t>
      </w:r>
    </w:p>
    <w:p w14:paraId="6AD7EDC4" w14:textId="7F95DAFB" w:rsidR="00CC2C89" w:rsidRPr="006F60D2" w:rsidRDefault="00481124" w:rsidP="00CD3689">
      <w:r>
        <w:t xml:space="preserve">In </w:t>
      </w:r>
      <w:proofErr w:type="spellStart"/>
      <w:r w:rsidRPr="00481124">
        <w:rPr>
          <w:i/>
          <w:iCs/>
        </w:rPr>
        <w:t>Investor</w:t>
      </w:r>
      <w:r>
        <w:rPr>
          <w:i/>
          <w:iCs/>
        </w:rPr>
        <w:t>Q&amp;A</w:t>
      </w:r>
      <w:proofErr w:type="spellEnd"/>
      <w:r>
        <w:rPr>
          <w:i/>
          <w:iCs/>
        </w:rPr>
        <w:t xml:space="preserve"> </w:t>
      </w:r>
      <w:r>
        <w:t>r</w:t>
      </w:r>
      <w:r w:rsidR="00CD3689" w:rsidRPr="00481124">
        <w:t>ole</w:t>
      </w:r>
      <w:r w:rsidR="00CD3689">
        <w:t>-</w:t>
      </w:r>
      <w:r w:rsidR="00CD3689" w:rsidRPr="00E85ABB">
        <w:t>play engages the founder in a</w:t>
      </w:r>
      <w:r w:rsidR="00601CDC">
        <w:t xml:space="preserve"> Q&amp;A session and helps them develop the conversion</w:t>
      </w:r>
      <w:r w:rsidR="00CD3689" w:rsidRPr="00E85ABB">
        <w:t xml:space="preserve"> skill that becomes increasingly easier when practised</w:t>
      </w:r>
      <w:r w:rsidR="00601CDC">
        <w:t xml:space="preserve"> out loud</w:t>
      </w:r>
      <w:r w:rsidR="00CD3689">
        <w:t>.</w:t>
      </w:r>
      <w:r w:rsidR="00CD3689" w:rsidRPr="00E85ABB">
        <w:t xml:space="preserve"> </w:t>
      </w:r>
      <w:r w:rsidR="00E248E8">
        <w:t xml:space="preserve"> Database questions </w:t>
      </w:r>
      <w:r w:rsidR="00E85ABB">
        <w:t xml:space="preserve">are </w:t>
      </w:r>
      <w:r w:rsidR="00050866" w:rsidRPr="006F60D2">
        <w:t xml:space="preserve">delivered to participants </w:t>
      </w:r>
      <w:r w:rsidR="001C2A86">
        <w:t>with</w:t>
      </w:r>
      <w:r w:rsidR="009229BC">
        <w:t xml:space="preserve"> increasing difficult</w:t>
      </w:r>
      <w:r w:rsidR="001C2A86">
        <w:t>y</w:t>
      </w:r>
      <w:r w:rsidR="009229BC">
        <w:t xml:space="preserve"> </w:t>
      </w:r>
      <w:r w:rsidR="00013801">
        <w:t xml:space="preserve">to </w:t>
      </w:r>
      <w:r w:rsidR="00712B09">
        <w:t xml:space="preserve">encourage </w:t>
      </w:r>
      <w:r w:rsidR="00F145E9">
        <w:t xml:space="preserve">founder comfort </w:t>
      </w:r>
      <w:r w:rsidR="006A19BB">
        <w:t xml:space="preserve">in earlier sessions </w:t>
      </w:r>
      <w:r w:rsidR="00F145E9">
        <w:t>(</w:t>
      </w:r>
      <w:r w:rsidR="00204D3D">
        <w:t>Lund, and Jolly, 2012)</w:t>
      </w:r>
      <w:r w:rsidR="00050866" w:rsidRPr="006F60D2">
        <w:t>.</w:t>
      </w:r>
      <w:r w:rsidR="00CD3689">
        <w:t xml:space="preserve">  </w:t>
      </w:r>
      <w:r w:rsidR="00BE65F6">
        <w:t>The r</w:t>
      </w:r>
      <w:r w:rsidR="00CD3689">
        <w:t xml:space="preserve">ole-play </w:t>
      </w:r>
      <w:r w:rsidR="00BE65F6">
        <w:t xml:space="preserve">software </w:t>
      </w:r>
      <w:r w:rsidR="00CD3689">
        <w:t xml:space="preserve">allows the participant to prepare the answer and deliver it </w:t>
      </w:r>
      <w:r w:rsidR="006A19BB">
        <w:t>a</w:t>
      </w:r>
      <w:r w:rsidR="00CD3689">
        <w:t xml:space="preserve">loud.  </w:t>
      </w:r>
      <w:r w:rsidR="006A19BB">
        <w:t xml:space="preserve">They </w:t>
      </w:r>
      <w:r w:rsidR="00BE65F6">
        <w:t xml:space="preserve">practise the </w:t>
      </w:r>
      <w:r w:rsidR="00206806">
        <w:t xml:space="preserve">key startup fundamentals venture capitalists </w:t>
      </w:r>
      <w:r w:rsidR="006A19BB">
        <w:t xml:space="preserve">want </w:t>
      </w:r>
      <w:r w:rsidR="00206806">
        <w:t xml:space="preserve">to </w:t>
      </w:r>
      <w:r w:rsidR="006A19BB">
        <w:t>hear</w:t>
      </w:r>
      <w:r w:rsidR="00206806">
        <w:t xml:space="preserve">, and </w:t>
      </w:r>
      <w:r w:rsidR="006A19BB">
        <w:t xml:space="preserve">it </w:t>
      </w:r>
      <w:r w:rsidR="00C10D82">
        <w:t xml:space="preserve">provides a safe space for them to practise </w:t>
      </w:r>
      <w:r w:rsidR="00206806">
        <w:t>n</w:t>
      </w:r>
      <w:r w:rsidR="00CD3689" w:rsidRPr="00E85ABB">
        <w:t>avigating away from obstacle</w:t>
      </w:r>
      <w:r w:rsidR="00C10D82">
        <w:t>-</w:t>
      </w:r>
      <w:r w:rsidR="00CD3689" w:rsidRPr="00E85ABB">
        <w:t>type questions</w:t>
      </w:r>
      <w:r w:rsidR="00C10D82">
        <w:t xml:space="preserve">. </w:t>
      </w:r>
      <w:r w:rsidR="002B26A4">
        <w:t xml:space="preserve">Because </w:t>
      </w:r>
      <w:r w:rsidR="00CC2C89" w:rsidRPr="00E85ABB">
        <w:t>women have be</w:t>
      </w:r>
      <w:r w:rsidR="008B5D82" w:rsidRPr="00E85ABB">
        <w:t>come</w:t>
      </w:r>
      <w:r w:rsidR="00CC2C89" w:rsidRPr="00E85ABB">
        <w:t xml:space="preserve"> </w:t>
      </w:r>
      <w:r w:rsidR="00783D09" w:rsidRPr="00E85ABB">
        <w:t>accustomed</w:t>
      </w:r>
      <w:r w:rsidR="00D812DA" w:rsidRPr="00E85ABB">
        <w:t xml:space="preserve"> to </w:t>
      </w:r>
      <w:r w:rsidR="00CC2C89" w:rsidRPr="00E85ABB">
        <w:t xml:space="preserve">answering questions </w:t>
      </w:r>
      <w:r w:rsidR="00D812DA" w:rsidRPr="00E85ABB">
        <w:t xml:space="preserve">asked of them – not </w:t>
      </w:r>
      <w:r w:rsidR="00CD3689">
        <w:t>challenging the questioner</w:t>
      </w:r>
      <w:r w:rsidR="00D812DA" w:rsidRPr="00E85ABB">
        <w:t xml:space="preserve"> </w:t>
      </w:r>
      <w:r w:rsidR="00CD3689">
        <w:t xml:space="preserve">by </w:t>
      </w:r>
      <w:r w:rsidR="00D812DA" w:rsidRPr="00E85ABB">
        <w:t>discuss</w:t>
      </w:r>
      <w:r w:rsidR="00CD3689">
        <w:t>ing</w:t>
      </w:r>
      <w:r w:rsidR="00D812DA" w:rsidRPr="00E85ABB">
        <w:t xml:space="preserve"> </w:t>
      </w:r>
      <w:r w:rsidR="00A17FF5" w:rsidRPr="00E85ABB">
        <w:t>topics not asked of them</w:t>
      </w:r>
      <w:r w:rsidR="002B26A4">
        <w:t xml:space="preserve"> – they begin controlling the conversation</w:t>
      </w:r>
      <w:r w:rsidR="00CC2C89" w:rsidRPr="00E85ABB">
        <w:t xml:space="preserve">.  </w:t>
      </w:r>
      <w:r w:rsidR="00CD3689">
        <w:t>Principles</w:t>
      </w:r>
      <w:r w:rsidR="003C653F">
        <w:t xml:space="preserve"> of</w:t>
      </w:r>
      <w:r w:rsidR="00CC2C89" w:rsidRPr="00E85ABB">
        <w:t xml:space="preserve"> role</w:t>
      </w:r>
      <w:r w:rsidR="00CD3689">
        <w:t>-</w:t>
      </w:r>
      <w:r w:rsidR="00CC2C89" w:rsidRPr="00E85ABB">
        <w:t xml:space="preserve">play </w:t>
      </w:r>
      <w:r w:rsidR="003C653F">
        <w:t xml:space="preserve">scaffolding </w:t>
      </w:r>
      <w:r w:rsidR="00F5648A">
        <w:t xml:space="preserve">are </w:t>
      </w:r>
      <w:r w:rsidR="00CC2C89" w:rsidRPr="00E85ABB">
        <w:t xml:space="preserve">enacted in the Console </w:t>
      </w:r>
      <w:r w:rsidR="00CD3689">
        <w:t xml:space="preserve">to </w:t>
      </w:r>
      <w:r w:rsidR="00F5648A">
        <w:t>improve women’</w:t>
      </w:r>
      <w:r w:rsidR="00801CFE">
        <w:t>s</w:t>
      </w:r>
      <w:r w:rsidR="00F5648A">
        <w:t xml:space="preserve"> comfort levels</w:t>
      </w:r>
      <w:r w:rsidR="00DC26FA">
        <w:t xml:space="preserve"> to participate in</w:t>
      </w:r>
      <w:r w:rsidR="00CC2C89" w:rsidRPr="00E85ABB">
        <w:t xml:space="preserve"> vocaliz</w:t>
      </w:r>
      <w:r w:rsidR="00E85ABB" w:rsidRPr="00E85ABB">
        <w:t>ation</w:t>
      </w:r>
      <w:r w:rsidR="00C06E57">
        <w:t xml:space="preserve"> (Bolinger &amp; Stanton</w:t>
      </w:r>
      <w:r w:rsidR="00256B0E">
        <w:t>, 2020)</w:t>
      </w:r>
      <w:r w:rsidR="00CC2C89" w:rsidRPr="00E85ABB">
        <w:t>.</w:t>
      </w:r>
    </w:p>
    <w:p w14:paraId="27AB1F2E" w14:textId="77777777" w:rsidR="00CC2C89" w:rsidRPr="006F60D2" w:rsidRDefault="00CC2C89" w:rsidP="00050866"/>
    <w:p w14:paraId="10496C70" w14:textId="4AA66973" w:rsidR="00050866" w:rsidRPr="006F60D2" w:rsidRDefault="002A1165" w:rsidP="00050866">
      <w:pPr>
        <w:rPr>
          <w:b/>
        </w:rPr>
      </w:pPr>
      <w:r w:rsidRPr="006F60D2">
        <w:rPr>
          <w:b/>
        </w:rPr>
        <w:t xml:space="preserve">The </w:t>
      </w:r>
      <w:r w:rsidR="006A19BB">
        <w:rPr>
          <w:b/>
        </w:rPr>
        <w:t>Practice</w:t>
      </w:r>
      <w:r w:rsidRPr="006F60D2">
        <w:rPr>
          <w:b/>
        </w:rPr>
        <w:t xml:space="preserve"> Console</w:t>
      </w:r>
    </w:p>
    <w:p w14:paraId="59284CF5" w14:textId="3B7D2FA6" w:rsidR="00050866" w:rsidRPr="006F60D2" w:rsidRDefault="002A1165" w:rsidP="002A1165">
      <w:proofErr w:type="spellStart"/>
      <w:r w:rsidRPr="006F60D2">
        <w:rPr>
          <w:szCs w:val="24"/>
        </w:rPr>
        <w:t>Investor</w:t>
      </w:r>
      <w:r w:rsidRPr="006F60D2">
        <w:rPr>
          <w:i/>
          <w:szCs w:val="24"/>
        </w:rPr>
        <w:t>Q&amp;A</w:t>
      </w:r>
      <w:r w:rsidRPr="006F60D2">
        <w:t>’s</w:t>
      </w:r>
      <w:proofErr w:type="spellEnd"/>
      <w:r w:rsidRPr="006F60D2">
        <w:t xml:space="preserve"> Console </w:t>
      </w:r>
      <w:r w:rsidR="008F57D8">
        <w:t xml:space="preserve">design </w:t>
      </w:r>
      <w:r w:rsidR="001C3F84">
        <w:t>assist</w:t>
      </w:r>
      <w:r w:rsidR="00162E59">
        <w:t>s</w:t>
      </w:r>
      <w:r w:rsidR="001C3F84">
        <w:t xml:space="preserve"> </w:t>
      </w:r>
      <w:r w:rsidRPr="006F60D2">
        <w:t xml:space="preserve">women </w:t>
      </w:r>
      <w:r w:rsidR="001C3F84">
        <w:t xml:space="preserve">to deliver </w:t>
      </w:r>
      <w:r w:rsidR="006A19BB">
        <w:t>practice</w:t>
      </w:r>
      <w:r w:rsidR="001C3F84">
        <w:t>d startup fundamentals d</w:t>
      </w:r>
      <w:r w:rsidRPr="006F60D2">
        <w:t xml:space="preserve">uring investor Q&amp;A sessions. </w:t>
      </w:r>
      <w:r w:rsidR="00FC01AD">
        <w:t>W</w:t>
      </w:r>
      <w:r w:rsidRPr="006F60D2">
        <w:t>omen bec</w:t>
      </w:r>
      <w:r w:rsidR="00B5523E">
        <w:t>o</w:t>
      </w:r>
      <w:r w:rsidRPr="006F60D2">
        <w:t xml:space="preserve">me familiar with the </w:t>
      </w:r>
      <w:r w:rsidR="00FC01AD">
        <w:t xml:space="preserve">startup fundamentals </w:t>
      </w:r>
      <w:r w:rsidRPr="006F60D2">
        <w:t xml:space="preserve">that </w:t>
      </w:r>
      <w:r w:rsidR="00AC2115">
        <w:t>correlate with VC funding</w:t>
      </w:r>
      <w:r w:rsidR="007A2E12">
        <w:t xml:space="preserve"> </w:t>
      </w:r>
      <w:r w:rsidRPr="006F60D2">
        <w:t xml:space="preserve">and demonstrate </w:t>
      </w:r>
      <w:r w:rsidR="000601EB">
        <w:t xml:space="preserve">qualities necessary </w:t>
      </w:r>
      <w:r w:rsidR="00993DAB">
        <w:t xml:space="preserve">to build </w:t>
      </w:r>
      <w:r w:rsidR="007A2E12">
        <w:t>a growth company</w:t>
      </w:r>
      <w:r w:rsidR="000601EB">
        <w:t xml:space="preserve"> which</w:t>
      </w:r>
      <w:r w:rsidRPr="006F60D2">
        <w:t xml:space="preserve"> combine </w:t>
      </w:r>
      <w:r w:rsidR="008448E3">
        <w:t xml:space="preserve">as the </w:t>
      </w:r>
      <w:r w:rsidRPr="006F60D2">
        <w:t>“the narrative” sought after by venture capitalists.</w:t>
      </w:r>
    </w:p>
    <w:p w14:paraId="3EE4FBD7" w14:textId="1FCC636A" w:rsidR="007C3FB3" w:rsidRDefault="002A1165" w:rsidP="002A1165">
      <w:r w:rsidRPr="006F60D2">
        <w:t>The Console</w:t>
      </w:r>
      <w:r w:rsidR="00DE62B4">
        <w:t>`s</w:t>
      </w:r>
      <w:r w:rsidRPr="006F60D2">
        <w:t xml:space="preserve"> private online practice location </w:t>
      </w:r>
      <w:r w:rsidR="00395828">
        <w:t xml:space="preserve">is </w:t>
      </w:r>
      <w:r w:rsidRPr="006F60D2">
        <w:t xml:space="preserve">where </w:t>
      </w:r>
      <w:proofErr w:type="spellStart"/>
      <w:r w:rsidR="00395828" w:rsidRPr="008E1DAA">
        <w:t>Investor</w:t>
      </w:r>
      <w:r w:rsidR="00395828">
        <w:rPr>
          <w:i/>
          <w:iCs/>
        </w:rPr>
        <w:t>Q&amp;A</w:t>
      </w:r>
      <w:proofErr w:type="spellEnd"/>
      <w:r w:rsidR="00102A19">
        <w:rPr>
          <w:i/>
          <w:iCs/>
        </w:rPr>
        <w:t xml:space="preserve"> </w:t>
      </w:r>
      <w:proofErr w:type="gramStart"/>
      <w:r w:rsidRPr="00395828">
        <w:t>participants</w:t>
      </w:r>
      <w:proofErr w:type="gramEnd"/>
      <w:r w:rsidR="008E1DAA">
        <w:t xml:space="preserve"> </w:t>
      </w:r>
      <w:r w:rsidRPr="006F60D2">
        <w:t>train</w:t>
      </w:r>
      <w:r w:rsidR="00DB48BF">
        <w:t xml:space="preserve">. </w:t>
      </w:r>
      <w:r w:rsidR="00B94D9A">
        <w:t>P</w:t>
      </w:r>
      <w:r w:rsidR="00B94D9A" w:rsidRPr="006F60D2">
        <w:t xml:space="preserve">articipants gain access to </w:t>
      </w:r>
      <w:r w:rsidR="00B94D9A">
        <w:t>the</w:t>
      </w:r>
      <w:r w:rsidR="00B94D9A" w:rsidRPr="006F60D2">
        <w:t xml:space="preserve"> Console </w:t>
      </w:r>
      <w:r w:rsidR="00B94D9A">
        <w:t xml:space="preserve">after their </w:t>
      </w:r>
      <w:r w:rsidR="000C35D0">
        <w:t xml:space="preserve">introductory </w:t>
      </w:r>
      <w:r w:rsidR="00B94D9A">
        <w:t xml:space="preserve">workshop </w:t>
      </w:r>
      <w:r w:rsidR="00B94D9A" w:rsidRPr="006F60D2">
        <w:t xml:space="preserve">to ensure they </w:t>
      </w:r>
      <w:r w:rsidR="000C35D0">
        <w:t xml:space="preserve">have had </w:t>
      </w:r>
      <w:r w:rsidR="00B94D9A" w:rsidRPr="006F60D2">
        <w:t>adequate preparation</w:t>
      </w:r>
      <w:r w:rsidR="00B94D9A">
        <w:t xml:space="preserve"> </w:t>
      </w:r>
      <w:r w:rsidR="000C35D0">
        <w:t xml:space="preserve">about </w:t>
      </w:r>
      <w:r w:rsidR="00B94D9A">
        <w:t>unconscious bias</w:t>
      </w:r>
      <w:r w:rsidR="000C35D0">
        <w:t xml:space="preserve"> and the Console’s </w:t>
      </w:r>
      <w:r w:rsidR="00F41926">
        <w:t>purpose</w:t>
      </w:r>
      <w:r w:rsidR="00B94D9A" w:rsidRPr="006F60D2">
        <w:t xml:space="preserve">. </w:t>
      </w:r>
      <w:r w:rsidR="00F41926">
        <w:t xml:space="preserve">Women </w:t>
      </w:r>
      <w:r w:rsidR="00DB48BF">
        <w:t>apply their company</w:t>
      </w:r>
      <w:r w:rsidR="00C658AC">
        <w:rPr>
          <w:lang w:val="en-CA"/>
        </w:rPr>
        <w:t>’s tailored concepts</w:t>
      </w:r>
      <w:r w:rsidR="004B51E3">
        <w:t xml:space="preserve"> learned</w:t>
      </w:r>
      <w:r w:rsidRPr="006F60D2">
        <w:t xml:space="preserve"> from the workshops, instructional material, and regular</w:t>
      </w:r>
      <w:r w:rsidR="00D47F2C">
        <w:t xml:space="preserve"> Mini M</w:t>
      </w:r>
      <w:r w:rsidR="000676A6">
        <w:t>eetups</w:t>
      </w:r>
      <w:r w:rsidRPr="006F60D2">
        <w:t xml:space="preserve">. The software enables women to deliver their pitch and respond to </w:t>
      </w:r>
      <w:r w:rsidR="00556E2B">
        <w:t xml:space="preserve">text-delivered </w:t>
      </w:r>
      <w:r w:rsidRPr="006F60D2">
        <w:t>investor questions.</w:t>
      </w:r>
      <w:r w:rsidR="00D57602">
        <w:t xml:space="preserve">  Women have time to prepare answers before beginning to speak.  </w:t>
      </w:r>
      <w:r w:rsidRPr="006F60D2">
        <w:t xml:space="preserve"> </w:t>
      </w:r>
    </w:p>
    <w:p w14:paraId="248F3063" w14:textId="22F90FCC" w:rsidR="002A1165" w:rsidRDefault="002A1165" w:rsidP="002A1165">
      <w:r w:rsidRPr="006F60D2">
        <w:t xml:space="preserve">Feedback </w:t>
      </w:r>
      <w:r w:rsidR="00054FB9">
        <w:t xml:space="preserve">is available immediately and </w:t>
      </w:r>
      <w:r w:rsidRPr="006F60D2">
        <w:t>includ</w:t>
      </w:r>
      <w:r w:rsidR="001B72FD">
        <w:t>es</w:t>
      </w:r>
      <w:r w:rsidR="00C91555">
        <w:t>:</w:t>
      </w:r>
      <w:r w:rsidR="00645526">
        <w:t xml:space="preserve"> </w:t>
      </w:r>
      <w:r w:rsidR="00C91555">
        <w:t>the number an</w:t>
      </w:r>
      <w:r w:rsidR="00645526">
        <w:t>d question text;</w:t>
      </w:r>
      <w:r w:rsidRPr="006F60D2">
        <w:t xml:space="preserve"> the type of question</w:t>
      </w:r>
      <w:r w:rsidR="00645526">
        <w:t>;</w:t>
      </w:r>
      <w:r w:rsidRPr="006F60D2">
        <w:t xml:space="preserve"> </w:t>
      </w:r>
      <w:r w:rsidR="005D664A">
        <w:t>their</w:t>
      </w:r>
      <w:r w:rsidR="001B72FD">
        <w:t xml:space="preserve"> </w:t>
      </w:r>
      <w:r w:rsidRPr="006F60D2">
        <w:t>conversion ability</w:t>
      </w:r>
      <w:r w:rsidR="005D664A">
        <w:t>;</w:t>
      </w:r>
      <w:r w:rsidRPr="006F60D2">
        <w:t xml:space="preserve"> the </w:t>
      </w:r>
      <w:r w:rsidR="001B72FD">
        <w:t xml:space="preserve">concepts </w:t>
      </w:r>
      <w:r w:rsidR="00DD2C10">
        <w:t>discussed</w:t>
      </w:r>
      <w:r w:rsidR="005D664A">
        <w:t>;</w:t>
      </w:r>
      <w:r w:rsidR="00054FB9">
        <w:t xml:space="preserve"> </w:t>
      </w:r>
      <w:r w:rsidR="00997D0C">
        <w:t xml:space="preserve">time in seconds </w:t>
      </w:r>
      <w:r w:rsidR="004F583F">
        <w:t xml:space="preserve">of each answer; </w:t>
      </w:r>
      <w:r w:rsidR="001A2DD1">
        <w:t>number of sentences</w:t>
      </w:r>
      <w:r w:rsidR="004F583F">
        <w:t>;</w:t>
      </w:r>
      <w:r w:rsidR="001A2DD1">
        <w:t xml:space="preserve"> </w:t>
      </w:r>
      <w:r w:rsidRPr="006F60D2">
        <w:t xml:space="preserve">transcripts of </w:t>
      </w:r>
      <w:r w:rsidR="004F583F">
        <w:t xml:space="preserve">answers; </w:t>
      </w:r>
      <w:r w:rsidR="004828C6">
        <w:t xml:space="preserve">transcripts of their pitch; and charts and graphs to show their </w:t>
      </w:r>
      <w:r w:rsidR="00ED5D0C">
        <w:t>progress over time</w:t>
      </w:r>
      <w:r w:rsidR="00593E13">
        <w:t xml:space="preserve"> (Figure</w:t>
      </w:r>
      <w:r w:rsidR="006C7949">
        <w:t>s</w:t>
      </w:r>
      <w:r w:rsidR="00593E13">
        <w:t xml:space="preserve"> 1</w:t>
      </w:r>
      <w:r w:rsidR="006C7949">
        <w:t>, 2, 3 &amp; 4</w:t>
      </w:r>
      <w:r w:rsidR="00593E13">
        <w:t>)</w:t>
      </w:r>
      <w:r w:rsidRPr="006F60D2">
        <w:t>.</w:t>
      </w:r>
      <w:r w:rsidR="003215FE">
        <w:t xml:space="preserve"> </w:t>
      </w:r>
      <w:r w:rsidRPr="006F60D2">
        <w:t xml:space="preserve"> </w:t>
      </w:r>
      <w:r w:rsidR="00D9467B">
        <w:t xml:space="preserve">All previous </w:t>
      </w:r>
      <w:r w:rsidR="006A19BB">
        <w:t>practice</w:t>
      </w:r>
      <w:r w:rsidR="001A2DD1">
        <w:t xml:space="preserve"> </w:t>
      </w:r>
      <w:r w:rsidR="00D9467B">
        <w:t xml:space="preserve">sessions are </w:t>
      </w:r>
      <w:r w:rsidR="00AC2115">
        <w:t xml:space="preserve">accessible. </w:t>
      </w:r>
      <w:r w:rsidR="0072334C">
        <w:t>The r</w:t>
      </w:r>
      <w:r w:rsidRPr="006F60D2">
        <w:t xml:space="preserve">ecommended </w:t>
      </w:r>
      <w:r w:rsidR="00594510">
        <w:t>role</w:t>
      </w:r>
      <w:r w:rsidR="00AC2115">
        <w:t>-</w:t>
      </w:r>
      <w:r w:rsidR="00594510">
        <w:t xml:space="preserve">play </w:t>
      </w:r>
      <w:r w:rsidR="0072334C">
        <w:t xml:space="preserve">and feedback review </w:t>
      </w:r>
      <w:r w:rsidRPr="006F60D2">
        <w:t>is 15 minutes daily.</w:t>
      </w:r>
      <w:r w:rsidR="0077270E">
        <w:t xml:space="preserve">   </w:t>
      </w:r>
    </w:p>
    <w:p w14:paraId="1B8D9C10" w14:textId="77777777" w:rsidR="006A508B" w:rsidRDefault="006A508B" w:rsidP="002A1165"/>
    <w:p w14:paraId="20259CA4" w14:textId="77777777" w:rsidR="00A82F22" w:rsidRDefault="00A82F22" w:rsidP="002A1165"/>
    <w:p w14:paraId="6752A0AF" w14:textId="77777777" w:rsidR="00A82F22" w:rsidRDefault="00A82F22" w:rsidP="002A1165"/>
    <w:p w14:paraId="49C645A3" w14:textId="77777777" w:rsidR="00A82F22" w:rsidRDefault="00A82F22" w:rsidP="002A1165"/>
    <w:p w14:paraId="4BB7C09E" w14:textId="77777777" w:rsidR="00A82F22" w:rsidRDefault="00A82F22" w:rsidP="002A1165"/>
    <w:p w14:paraId="3D489968" w14:textId="77777777" w:rsidR="00A82F22" w:rsidRDefault="00A82F22" w:rsidP="002A1165"/>
    <w:p w14:paraId="3A1A6385" w14:textId="6C9BAF9D" w:rsidR="002A1165" w:rsidRPr="006F60D2" w:rsidRDefault="002A1165" w:rsidP="002A1165">
      <w:r w:rsidRPr="006F60D2">
        <w:rPr>
          <w:noProof/>
          <w:lang w:eastAsia="en-US"/>
        </w:rPr>
        <w:drawing>
          <wp:inline distT="0" distB="0" distL="0" distR="0" wp14:anchorId="1B755495" wp14:editId="2072BBCF">
            <wp:extent cx="5400675" cy="265810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2658101"/>
                    </a:xfrm>
                    <a:prstGeom prst="rect">
                      <a:avLst/>
                    </a:prstGeom>
                    <a:noFill/>
                    <a:ln>
                      <a:noFill/>
                    </a:ln>
                  </pic:spPr>
                </pic:pic>
              </a:graphicData>
            </a:graphic>
          </wp:inline>
        </w:drawing>
      </w:r>
    </w:p>
    <w:p w14:paraId="13ED60AA" w14:textId="77777777" w:rsidR="00E85ABB" w:rsidRDefault="00E85ABB" w:rsidP="00515F7D">
      <w:pPr>
        <w:rPr>
          <w:b/>
        </w:rPr>
      </w:pPr>
    </w:p>
    <w:p w14:paraId="1BB52242" w14:textId="77777777" w:rsidR="00284A5C" w:rsidRDefault="00284A5C" w:rsidP="003A412C">
      <w:pPr>
        <w:jc w:val="center"/>
      </w:pPr>
      <w:r>
        <w:t>Figure 1 – Participant Scores Over Time</w:t>
      </w:r>
    </w:p>
    <w:p w14:paraId="7DCAAAC0" w14:textId="77777777" w:rsidR="00284A5C" w:rsidRDefault="00284A5C" w:rsidP="00515F7D">
      <w:pPr>
        <w:rPr>
          <w:b/>
        </w:rPr>
      </w:pPr>
    </w:p>
    <w:p w14:paraId="6F008AE3" w14:textId="0A487DB4" w:rsidR="00515F7D" w:rsidRPr="006F60D2" w:rsidRDefault="00423EF9" w:rsidP="00515F7D">
      <w:r>
        <w:rPr>
          <w:b/>
        </w:rPr>
        <w:t xml:space="preserve">Pilot </w:t>
      </w:r>
      <w:r w:rsidR="00515F7D" w:rsidRPr="006F60D2">
        <w:rPr>
          <w:b/>
        </w:rPr>
        <w:t>Participant</w:t>
      </w:r>
      <w:r w:rsidR="009557C9">
        <w:rPr>
          <w:b/>
        </w:rPr>
        <w:t xml:space="preserve"> Recruiting</w:t>
      </w:r>
      <w:r w:rsidR="00BB2171">
        <w:rPr>
          <w:b/>
        </w:rPr>
        <w:t xml:space="preserve"> &amp; Field Tests</w:t>
      </w:r>
    </w:p>
    <w:p w14:paraId="02DD2459" w14:textId="2E00F502" w:rsidR="00515F7D" w:rsidRPr="006F60D2" w:rsidRDefault="00D20DEE" w:rsidP="00515F7D">
      <w:r>
        <w:t>Women</w:t>
      </w:r>
      <w:r w:rsidR="00515F7D" w:rsidRPr="006F60D2">
        <w:t xml:space="preserve"> founders </w:t>
      </w:r>
      <w:r>
        <w:t xml:space="preserve">were invited </w:t>
      </w:r>
      <w:r w:rsidR="00515F7D" w:rsidRPr="006F60D2">
        <w:t xml:space="preserve">to participate in free training workshops held by </w:t>
      </w:r>
      <w:proofErr w:type="spellStart"/>
      <w:r w:rsidR="00515F7D" w:rsidRPr="006F60D2">
        <w:t>Investor</w:t>
      </w:r>
      <w:r w:rsidR="005B1F53" w:rsidRPr="00D20DEE">
        <w:rPr>
          <w:i/>
          <w:iCs/>
        </w:rPr>
        <w:t>Q&amp;A</w:t>
      </w:r>
      <w:proofErr w:type="spellEnd"/>
      <w:r w:rsidR="00515F7D" w:rsidRPr="006F60D2">
        <w:t xml:space="preserve"> in January 2022. </w:t>
      </w:r>
      <w:r w:rsidR="005B1F53">
        <w:t xml:space="preserve"> </w:t>
      </w:r>
      <w:r w:rsidR="00A63DB2">
        <w:t>B</w:t>
      </w:r>
      <w:r w:rsidR="00515F7D" w:rsidRPr="006F60D2">
        <w:t>randed online marketing campaigns recruit</w:t>
      </w:r>
      <w:r w:rsidR="005B1F53">
        <w:t>ed</w:t>
      </w:r>
      <w:r w:rsidR="00515F7D" w:rsidRPr="006F60D2">
        <w:t xml:space="preserve"> potential participants and interested ecosystem supporters </w:t>
      </w:r>
      <w:r>
        <w:t>by driving</w:t>
      </w:r>
      <w:r w:rsidR="00515F7D" w:rsidRPr="006F60D2">
        <w:t xml:space="preserve"> traffic to the dedicated website, </w:t>
      </w:r>
      <w:hyperlink r:id="rId12" w:history="1">
        <w:r w:rsidR="00515F7D" w:rsidRPr="006F60D2">
          <w:rPr>
            <w:rStyle w:val="Hyperlink"/>
          </w:rPr>
          <w:t>www.investoready.org</w:t>
        </w:r>
      </w:hyperlink>
      <w:r w:rsidR="002D381B">
        <w:rPr>
          <w:rStyle w:val="Hyperlink"/>
        </w:rPr>
        <w:t xml:space="preserve">.  </w:t>
      </w:r>
      <w:r w:rsidR="002D381B">
        <w:t>D</w:t>
      </w:r>
      <w:r w:rsidR="002373BE">
        <w:t xml:space="preserve">irect mail, </w:t>
      </w:r>
      <w:r w:rsidR="00515F7D" w:rsidRPr="006F60D2">
        <w:t>email</w:t>
      </w:r>
      <w:r w:rsidR="002373BE">
        <w:t xml:space="preserve"> and social media </w:t>
      </w:r>
      <w:r w:rsidR="00515F7D" w:rsidRPr="006F60D2">
        <w:t xml:space="preserve">campaigns </w:t>
      </w:r>
      <w:r w:rsidR="002D381B">
        <w:t xml:space="preserve">were </w:t>
      </w:r>
      <w:r w:rsidR="00515F7D" w:rsidRPr="006F60D2">
        <w:t xml:space="preserve">directed nationwide to opinion leaders, women entrepreneurs, incubators, accelerators, ECs, and </w:t>
      </w:r>
      <w:r w:rsidR="002D381B">
        <w:t>ESOs</w:t>
      </w:r>
      <w:r w:rsidR="00515F7D" w:rsidRPr="006F60D2">
        <w:t xml:space="preserve">. The campaign had a heavy emphasis on diversity and inclusion, featuring different ethnicities, ages, and combinations of women. </w:t>
      </w:r>
    </w:p>
    <w:p w14:paraId="3E0B8202" w14:textId="74D143BE" w:rsidR="001A413A" w:rsidRPr="006F60D2" w:rsidRDefault="001A413A" w:rsidP="001A413A">
      <w:r w:rsidRPr="006F60D2">
        <w:t xml:space="preserve">Field testing was performed by three separate team members to ensure quality control </w:t>
      </w:r>
      <w:r w:rsidR="009D4367">
        <w:t xml:space="preserve">by iterative testing </w:t>
      </w:r>
      <w:r w:rsidRPr="006F60D2">
        <w:t xml:space="preserve">(words/topics/questions were listed in the correct categories), </w:t>
      </w:r>
      <w:r w:rsidR="00850255">
        <w:t>confirming insights</w:t>
      </w:r>
      <w:r w:rsidR="00803647">
        <w:t xml:space="preserve"> and testing assumptions such as </w:t>
      </w:r>
      <w:r w:rsidRPr="006F60D2">
        <w:t>randomness, and consistency of transcriptions</w:t>
      </w:r>
      <w:r w:rsidR="001946B9">
        <w:rPr>
          <w:vertAlign w:val="superscript"/>
        </w:rPr>
        <w:t xml:space="preserve"> </w:t>
      </w:r>
      <w:r w:rsidR="001946B9">
        <w:t>(</w:t>
      </w:r>
      <w:proofErr w:type="spellStart"/>
      <w:r w:rsidR="001946B9" w:rsidRPr="006F60D2">
        <w:rPr>
          <w:rFonts w:cs="Rubik Light"/>
          <w:color w:val="211D1E"/>
          <w:szCs w:val="24"/>
        </w:rPr>
        <w:t>Coorevits</w:t>
      </w:r>
      <w:proofErr w:type="spellEnd"/>
      <w:r w:rsidR="000918A1">
        <w:rPr>
          <w:rFonts w:cs="Rubik Light"/>
          <w:color w:val="211D1E"/>
          <w:szCs w:val="24"/>
        </w:rPr>
        <w:t>,</w:t>
      </w:r>
      <w:r w:rsidR="001946B9" w:rsidRPr="006F60D2">
        <w:rPr>
          <w:rFonts w:cs="Rubik Light"/>
          <w:color w:val="211D1E"/>
          <w:szCs w:val="24"/>
        </w:rPr>
        <w:t xml:space="preserve"> Georges &amp; Schuurman</w:t>
      </w:r>
      <w:r w:rsidR="000918A1">
        <w:rPr>
          <w:rFonts w:cs="Rubik Light"/>
          <w:color w:val="211D1E"/>
          <w:szCs w:val="24"/>
        </w:rPr>
        <w:t xml:space="preserve"> </w:t>
      </w:r>
      <w:r w:rsidR="001946B9" w:rsidRPr="006F60D2">
        <w:rPr>
          <w:rFonts w:cs="Rubik Light"/>
          <w:color w:val="211D1E"/>
          <w:szCs w:val="24"/>
        </w:rPr>
        <w:t>(2018)</w:t>
      </w:r>
      <w:r w:rsidRPr="006F60D2">
        <w:t>.</w:t>
      </w:r>
      <w:r w:rsidRPr="006F60D2">
        <w:rPr>
          <w:color w:val="FF0000"/>
        </w:rPr>
        <w:t xml:space="preserve"> </w:t>
      </w:r>
      <w:r w:rsidRPr="006F60D2">
        <w:t xml:space="preserve">At this stage, relevant insights allowed the team to </w:t>
      </w:r>
      <w:r w:rsidR="00E5183B">
        <w:t>re-engineer</w:t>
      </w:r>
      <w:r w:rsidRPr="006F60D2">
        <w:t xml:space="preserve"> The Console to avoid too much complexity. </w:t>
      </w:r>
      <w:r w:rsidR="00B2242B">
        <w:t xml:space="preserve">  Two groups of 10 students </w:t>
      </w:r>
      <w:r w:rsidR="007708B1">
        <w:t>prepared under the direction of the aut</w:t>
      </w:r>
      <w:r w:rsidR="00887E1A">
        <w:t>hor</w:t>
      </w:r>
      <w:r w:rsidR="0048730B">
        <w:t xml:space="preserve"> </w:t>
      </w:r>
      <w:r w:rsidR="0042164E">
        <w:t xml:space="preserve">to </w:t>
      </w:r>
      <w:r w:rsidR="00EE02A8">
        <w:t xml:space="preserve">attend </w:t>
      </w:r>
      <w:r w:rsidR="009A3DD6">
        <w:t xml:space="preserve">the international Venture Capital Investment Competition </w:t>
      </w:r>
      <w:r w:rsidR="0042164E">
        <w:t xml:space="preserve">New England edition </w:t>
      </w:r>
      <w:r w:rsidR="009A3DD6">
        <w:t>in Boston in</w:t>
      </w:r>
      <w:r w:rsidR="0042164E">
        <w:t xml:space="preserve"> </w:t>
      </w:r>
      <w:r w:rsidR="009A3DD6">
        <w:t>2022 and 2023</w:t>
      </w:r>
      <w:r w:rsidR="0042164E">
        <w:t>.</w:t>
      </w:r>
      <w:r w:rsidR="00802ADB">
        <w:t xml:space="preserve">  All students were trained using concepts designed for </w:t>
      </w:r>
      <w:proofErr w:type="spellStart"/>
      <w:r w:rsidR="00802ADB">
        <w:t>InvestorQ&amp;A</w:t>
      </w:r>
      <w:proofErr w:type="spellEnd"/>
      <w:r w:rsidR="00C530C6">
        <w:t>.</w:t>
      </w:r>
      <w:r w:rsidR="0042164E">
        <w:t xml:space="preserve">  </w:t>
      </w:r>
      <w:r w:rsidR="001F1CF5">
        <w:t xml:space="preserve">In the four events over two years, </w:t>
      </w:r>
      <w:r w:rsidR="00EE02A8">
        <w:t xml:space="preserve">they </w:t>
      </w:r>
      <w:r w:rsidR="009A3DD6">
        <w:t>wo</w:t>
      </w:r>
      <w:r w:rsidR="007708B1">
        <w:t>n 2</w:t>
      </w:r>
      <w:r w:rsidR="007708B1" w:rsidRPr="007708B1">
        <w:rPr>
          <w:vertAlign w:val="superscript"/>
        </w:rPr>
        <w:t>nd</w:t>
      </w:r>
      <w:r w:rsidR="007708B1">
        <w:t xml:space="preserve"> and 3</w:t>
      </w:r>
      <w:r w:rsidR="007708B1" w:rsidRPr="007708B1">
        <w:rPr>
          <w:vertAlign w:val="superscript"/>
        </w:rPr>
        <w:t>rd</w:t>
      </w:r>
      <w:r w:rsidR="007708B1">
        <w:t xml:space="preserve"> in the </w:t>
      </w:r>
      <w:r w:rsidR="00C530C6">
        <w:t>U</w:t>
      </w:r>
      <w:r w:rsidR="007708B1">
        <w:t>nder</w:t>
      </w:r>
      <w:r w:rsidR="00C530C6">
        <w:t>g</w:t>
      </w:r>
      <w:r w:rsidR="007708B1">
        <w:t>raduate edition and 2</w:t>
      </w:r>
      <w:r w:rsidR="007708B1" w:rsidRPr="007708B1">
        <w:rPr>
          <w:vertAlign w:val="superscript"/>
        </w:rPr>
        <w:t>nd</w:t>
      </w:r>
      <w:r w:rsidR="007708B1">
        <w:t xml:space="preserve"> and 2</w:t>
      </w:r>
      <w:r w:rsidR="007708B1" w:rsidRPr="007708B1">
        <w:rPr>
          <w:vertAlign w:val="superscript"/>
        </w:rPr>
        <w:t>nd</w:t>
      </w:r>
      <w:r w:rsidR="007708B1">
        <w:t xml:space="preserve"> in the Graduate </w:t>
      </w:r>
      <w:r w:rsidR="00DB3785">
        <w:t>edition</w:t>
      </w:r>
      <w:r w:rsidR="007708B1">
        <w:t>.</w:t>
      </w:r>
    </w:p>
    <w:p w14:paraId="7D0119B2" w14:textId="66FA7B5D" w:rsidR="002A1165" w:rsidRPr="006F60D2" w:rsidRDefault="008768B6" w:rsidP="002A1165">
      <w:r w:rsidRPr="006F60D2">
        <w:lastRenderedPageBreak/>
        <w:t xml:space="preserve">The pilot was conducted with five small groups of women. </w:t>
      </w:r>
      <w:r w:rsidR="002A1165" w:rsidRPr="006F60D2">
        <w:t xml:space="preserve">After signing </w:t>
      </w:r>
      <w:r w:rsidR="00812996">
        <w:t>up</w:t>
      </w:r>
      <w:r w:rsidR="002A1165" w:rsidRPr="006F60D2">
        <w:t xml:space="preserve">, participants </w:t>
      </w:r>
      <w:r w:rsidR="00353999">
        <w:t>engaged in a small</w:t>
      </w:r>
      <w:r w:rsidR="00803647">
        <w:t>-</w:t>
      </w:r>
      <w:r w:rsidR="00353999">
        <w:t xml:space="preserve">cohort </w:t>
      </w:r>
      <w:r w:rsidR="00803647">
        <w:t xml:space="preserve">two-hour </w:t>
      </w:r>
      <w:r w:rsidR="00353999">
        <w:t xml:space="preserve">workshop where instruction information </w:t>
      </w:r>
      <w:r w:rsidR="00CB6E45">
        <w:t xml:space="preserve">was </w:t>
      </w:r>
      <w:r w:rsidR="00353999">
        <w:t xml:space="preserve">presented.  </w:t>
      </w:r>
      <w:r w:rsidR="004F54CF">
        <w:t xml:space="preserve">Participants were given a personal account and </w:t>
      </w:r>
      <w:r w:rsidR="00515F7D">
        <w:t>we</w:t>
      </w:r>
      <w:r w:rsidR="002A1165" w:rsidRPr="006F60D2">
        <w:t xml:space="preserve">re led to the home page, where they </w:t>
      </w:r>
      <w:r w:rsidR="00CB6E45">
        <w:t>learned to operate inside the Console.</w:t>
      </w:r>
      <w:r w:rsidR="00CB6E45">
        <w:rPr>
          <w:lang w:val="en-CA"/>
        </w:rPr>
        <w:t xml:space="preserve">  </w:t>
      </w:r>
      <w:r w:rsidR="00C14F24">
        <w:rPr>
          <w:lang w:val="en-CA"/>
        </w:rPr>
        <w:t>Entry poses four categories to select from</w:t>
      </w:r>
      <w:r w:rsidR="002A1165" w:rsidRPr="006F60D2">
        <w:t xml:space="preserve">: </w:t>
      </w:r>
    </w:p>
    <w:p w14:paraId="2E43C910" w14:textId="45ECFF67" w:rsidR="002A1165" w:rsidRPr="006F60D2" w:rsidRDefault="002A1165" w:rsidP="008768B6">
      <w:pPr>
        <w:numPr>
          <w:ilvl w:val="0"/>
          <w:numId w:val="24"/>
        </w:numPr>
        <w:ind w:left="360" w:hanging="360"/>
      </w:pPr>
      <w:r w:rsidRPr="006F60D2">
        <w:t xml:space="preserve">Discover </w:t>
      </w:r>
      <w:r w:rsidR="00061BA7">
        <w:t xml:space="preserve">- </w:t>
      </w:r>
      <w:r w:rsidRPr="006F60D2">
        <w:t>instructions</w:t>
      </w:r>
      <w:r w:rsidR="00C14F24">
        <w:t>, glossary</w:t>
      </w:r>
      <w:r w:rsidRPr="006F60D2">
        <w:t xml:space="preserve"> and workshop </w:t>
      </w:r>
      <w:proofErr w:type="gramStart"/>
      <w:r w:rsidR="00D47F2C">
        <w:t>c</w:t>
      </w:r>
      <w:r w:rsidR="003C709A">
        <w:t>ollateral;</w:t>
      </w:r>
      <w:proofErr w:type="gramEnd"/>
    </w:p>
    <w:p w14:paraId="798526FA" w14:textId="300EDD59" w:rsidR="002A1165" w:rsidRPr="006F60D2" w:rsidRDefault="002A1165" w:rsidP="008768B6">
      <w:pPr>
        <w:numPr>
          <w:ilvl w:val="0"/>
          <w:numId w:val="24"/>
        </w:numPr>
        <w:ind w:left="360" w:hanging="360"/>
      </w:pPr>
      <w:r w:rsidRPr="006F60D2">
        <w:t>Practise</w:t>
      </w:r>
      <w:r w:rsidR="00061BA7">
        <w:t xml:space="preserve"> - </w:t>
      </w:r>
      <w:r w:rsidRPr="006F60D2">
        <w:t>eight minutes of questions</w:t>
      </w:r>
      <w:r w:rsidR="00C14F24">
        <w:t xml:space="preserve"> are</w:t>
      </w:r>
      <w:r w:rsidRPr="006F60D2">
        <w:t xml:space="preserve"> </w:t>
      </w:r>
      <w:r w:rsidR="00176ACD">
        <w:t xml:space="preserve">posed to </w:t>
      </w:r>
      <w:proofErr w:type="gramStart"/>
      <w:r w:rsidR="00176ACD">
        <w:t>founders</w:t>
      </w:r>
      <w:r w:rsidR="003C709A">
        <w:t>;</w:t>
      </w:r>
      <w:proofErr w:type="gramEnd"/>
      <w:r w:rsidRPr="006F60D2">
        <w:t xml:space="preserve"> </w:t>
      </w:r>
    </w:p>
    <w:p w14:paraId="04353F8F" w14:textId="454E6B62" w:rsidR="002A1165" w:rsidRPr="006F60D2" w:rsidRDefault="002A1165" w:rsidP="008768B6">
      <w:pPr>
        <w:numPr>
          <w:ilvl w:val="0"/>
          <w:numId w:val="24"/>
        </w:numPr>
        <w:ind w:left="360" w:hanging="360"/>
      </w:pPr>
      <w:r w:rsidRPr="006F60D2">
        <w:t xml:space="preserve">Feedback </w:t>
      </w:r>
      <w:r w:rsidR="00061BA7">
        <w:t>-</w:t>
      </w:r>
      <w:r w:rsidRPr="006F60D2">
        <w:t xml:space="preserve">where the metrics, results, and transcription of their </w:t>
      </w:r>
      <w:r w:rsidR="006A19BB">
        <w:t>Practice</w:t>
      </w:r>
      <w:r w:rsidRPr="006F60D2">
        <w:t xml:space="preserve"> sessions are </w:t>
      </w:r>
      <w:proofErr w:type="gramStart"/>
      <w:r w:rsidRPr="006F60D2">
        <w:t>presented</w:t>
      </w:r>
      <w:r w:rsidR="003C709A">
        <w:t>;</w:t>
      </w:r>
      <w:proofErr w:type="gramEnd"/>
      <w:r w:rsidRPr="006F60D2">
        <w:t xml:space="preserve"> </w:t>
      </w:r>
    </w:p>
    <w:p w14:paraId="4B22A5CB" w14:textId="6C7A7673" w:rsidR="00FB61A3" w:rsidRPr="006F60D2" w:rsidRDefault="00FB61A3" w:rsidP="008768B6">
      <w:pPr>
        <w:numPr>
          <w:ilvl w:val="0"/>
          <w:numId w:val="24"/>
        </w:numPr>
        <w:ind w:left="360" w:hanging="360"/>
      </w:pPr>
      <w:r w:rsidRPr="006F60D2">
        <w:t xml:space="preserve">Discord </w:t>
      </w:r>
      <w:r w:rsidR="00061BA7">
        <w:t xml:space="preserve">- </w:t>
      </w:r>
      <w:r w:rsidRPr="006F60D2">
        <w:t xml:space="preserve">where participants join the </w:t>
      </w:r>
      <w:proofErr w:type="spellStart"/>
      <w:r w:rsidRPr="006F60D2">
        <w:t>I</w:t>
      </w:r>
      <w:r w:rsidRPr="006F60D2">
        <w:rPr>
          <w:szCs w:val="24"/>
        </w:rPr>
        <w:t>nvestor</w:t>
      </w:r>
      <w:r w:rsidRPr="006F60D2">
        <w:rPr>
          <w:i/>
          <w:szCs w:val="24"/>
        </w:rPr>
        <w:t>Q&amp;A</w:t>
      </w:r>
      <w:proofErr w:type="spellEnd"/>
      <w:r w:rsidRPr="006F60D2">
        <w:rPr>
          <w:i/>
          <w:szCs w:val="24"/>
        </w:rPr>
        <w:t xml:space="preserve"> </w:t>
      </w:r>
      <w:r w:rsidRPr="006F60D2">
        <w:rPr>
          <w:szCs w:val="24"/>
        </w:rPr>
        <w:t>Community</w:t>
      </w:r>
      <w:r w:rsidR="003C709A">
        <w:rPr>
          <w:szCs w:val="24"/>
        </w:rPr>
        <w:t>.</w:t>
      </w:r>
    </w:p>
    <w:p w14:paraId="2EBB8884" w14:textId="0CF72CBA" w:rsidR="002A1165" w:rsidRDefault="002A1165" w:rsidP="00FB61A3">
      <w:r w:rsidRPr="006F60D2">
        <w:t xml:space="preserve">During the pilot, </w:t>
      </w:r>
      <w:r w:rsidR="00D406A2">
        <w:t>t</w:t>
      </w:r>
      <w:r w:rsidRPr="006F60D2">
        <w:t>he Console’s construction lived up to the expected requirements</w:t>
      </w:r>
      <w:r w:rsidR="00D406A2">
        <w:t xml:space="preserve"> delivering</w:t>
      </w:r>
      <w:r w:rsidRPr="006F60D2">
        <w:t xml:space="preserve"> results consistent with the research</w:t>
      </w:r>
      <w:r w:rsidR="00E127FB">
        <w:t xml:space="preserve"> goals.</w:t>
      </w:r>
      <w:r w:rsidRPr="006F60D2">
        <w:t xml:space="preserve"> It was delivered online and was received extremely well by the </w:t>
      </w:r>
      <w:r w:rsidR="0021591E">
        <w:t xml:space="preserve">pilot </w:t>
      </w:r>
      <w:r w:rsidRPr="006F60D2">
        <w:t>participants, who at that time were well-versed in online/Zoom</w:t>
      </w:r>
      <w:r w:rsidR="00FB61A3" w:rsidRPr="006F60D2">
        <w:t xml:space="preserve"> operations because of the COVID-19 pandemic. It posed questions to participants and then provided industry-agnostic, unbiased feedback. The feedback was based on the key topics </w:t>
      </w:r>
      <w:r w:rsidR="00752CD3">
        <w:t>positively or negatively correlated with funding</w:t>
      </w:r>
      <w:r w:rsidR="00FB61A3" w:rsidRPr="006F60D2">
        <w:t xml:space="preserve">. Transcriptions of the participants’ answers highlighted key </w:t>
      </w:r>
      <w:r w:rsidR="00752CD3">
        <w:t xml:space="preserve">concepts observed in </w:t>
      </w:r>
      <w:r w:rsidR="00FB61A3" w:rsidRPr="006F60D2">
        <w:t>their responses. The automated feedback was provided within seconds.</w:t>
      </w:r>
    </w:p>
    <w:p w14:paraId="3B70C1A3" w14:textId="77777777" w:rsidR="00BD786B" w:rsidRDefault="00BD786B" w:rsidP="00BD786B">
      <w:r w:rsidRPr="006F60D2">
        <w:t>Following the</w:t>
      </w:r>
      <w:r>
        <w:t xml:space="preserve">ir weekly practise, </w:t>
      </w:r>
      <w:r w:rsidRPr="006F60D2">
        <w:t xml:space="preserve">women </w:t>
      </w:r>
      <w:r>
        <w:t xml:space="preserve">met in one-hour </w:t>
      </w:r>
      <w:r>
        <w:rPr>
          <w:lang w:val="en-CA"/>
        </w:rPr>
        <w:t>“</w:t>
      </w:r>
      <w:r w:rsidRPr="006F60D2">
        <w:t>meetups</w:t>
      </w:r>
      <w:r>
        <w:t>”</w:t>
      </w:r>
      <w:r w:rsidRPr="006F60D2">
        <w:t xml:space="preserve"> where participants shared </w:t>
      </w:r>
      <w:r>
        <w:t xml:space="preserve">their experiences, or </w:t>
      </w:r>
      <w:r w:rsidRPr="006F60D2">
        <w:t xml:space="preserve">recent </w:t>
      </w:r>
      <w:r>
        <w:t xml:space="preserve">Console observations, discussed startup fundamentals </w:t>
      </w:r>
      <w:r w:rsidRPr="006F60D2">
        <w:t>and</w:t>
      </w:r>
      <w:r>
        <w:t>/or</w:t>
      </w:r>
      <w:r w:rsidRPr="006F60D2">
        <w:t xml:space="preserve"> any recent competitions or investor meetings. </w:t>
      </w:r>
    </w:p>
    <w:p w14:paraId="283B0AB4" w14:textId="21DE03CA" w:rsidR="00FB61A3" w:rsidRDefault="00FB61A3" w:rsidP="00FB61A3"/>
    <w:p w14:paraId="75B89FE3" w14:textId="144112BC" w:rsidR="00A40168" w:rsidRPr="006F60D2" w:rsidRDefault="00A40168" w:rsidP="003A412C">
      <w:pPr>
        <w:jc w:val="center"/>
      </w:pPr>
      <w:r>
        <w:rPr>
          <w:noProof/>
        </w:rPr>
        <w:drawing>
          <wp:inline distT="0" distB="0" distL="0" distR="0" wp14:anchorId="1F786CFF" wp14:editId="6F18A97C">
            <wp:extent cx="5612130" cy="3028950"/>
            <wp:effectExtent l="0" t="0" r="7620" b="0"/>
            <wp:docPr id="631881265" name="Picture 1" descr="A graph with lines an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881265" name="Picture 1" descr="A graph with lines and numbers&#10;&#10;Description automatically generated with medium confidence"/>
                    <pic:cNvPicPr/>
                  </pic:nvPicPr>
                  <pic:blipFill>
                    <a:blip r:embed="rId13"/>
                    <a:stretch>
                      <a:fillRect/>
                    </a:stretch>
                  </pic:blipFill>
                  <pic:spPr>
                    <a:xfrm>
                      <a:off x="0" y="0"/>
                      <a:ext cx="5612130" cy="3028950"/>
                    </a:xfrm>
                    <a:prstGeom prst="rect">
                      <a:avLst/>
                    </a:prstGeom>
                  </pic:spPr>
                </pic:pic>
              </a:graphicData>
            </a:graphic>
          </wp:inline>
        </w:drawing>
      </w:r>
    </w:p>
    <w:p w14:paraId="2583444A" w14:textId="1E9F7927" w:rsidR="00284A5C" w:rsidRPr="006F60D2" w:rsidRDefault="00284A5C" w:rsidP="003A412C">
      <w:pPr>
        <w:jc w:val="center"/>
      </w:pPr>
      <w:r>
        <w:lastRenderedPageBreak/>
        <w:t>Figure 2 – Practise Response</w:t>
      </w:r>
    </w:p>
    <w:p w14:paraId="3451B3ED" w14:textId="0995DEE2" w:rsidR="00F74C1E" w:rsidRPr="006F60D2" w:rsidRDefault="00F74C1E" w:rsidP="00FB61A3"/>
    <w:p w14:paraId="7CB4858C" w14:textId="6DAA3F1C" w:rsidR="00000367" w:rsidRDefault="004B0B30" w:rsidP="00B7587A">
      <w:pPr>
        <w:jc w:val="center"/>
        <w:rPr>
          <w:b/>
        </w:rPr>
      </w:pPr>
      <w:r>
        <w:rPr>
          <w:noProof/>
        </w:rPr>
        <w:drawing>
          <wp:inline distT="0" distB="0" distL="0" distR="0" wp14:anchorId="3743F455" wp14:editId="75679B58">
            <wp:extent cx="4017814" cy="5401340"/>
            <wp:effectExtent l="0" t="0" r="1905" b="8890"/>
            <wp:docPr id="1118033501" name="Picture 1" descr="A screenshot of a surve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8033501" name="Picture 1" descr="A screenshot of a survey&#10;&#10;Description automatically generated"/>
                    <pic:cNvPicPr/>
                  </pic:nvPicPr>
                  <pic:blipFill>
                    <a:blip r:embed="rId14"/>
                    <a:stretch>
                      <a:fillRect/>
                    </a:stretch>
                  </pic:blipFill>
                  <pic:spPr>
                    <a:xfrm>
                      <a:off x="0" y="0"/>
                      <a:ext cx="4028006" cy="5415042"/>
                    </a:xfrm>
                    <a:prstGeom prst="rect">
                      <a:avLst/>
                    </a:prstGeom>
                  </pic:spPr>
                </pic:pic>
              </a:graphicData>
            </a:graphic>
          </wp:inline>
        </w:drawing>
      </w:r>
    </w:p>
    <w:p w14:paraId="1E7CF2BF" w14:textId="77777777" w:rsidR="00895C4C" w:rsidRDefault="00895C4C" w:rsidP="00816969"/>
    <w:p w14:paraId="5FEB0B81" w14:textId="77777777" w:rsidR="00284A5C" w:rsidRPr="00C260AE" w:rsidRDefault="00284A5C" w:rsidP="00B7587A">
      <w:pPr>
        <w:jc w:val="center"/>
        <w:rPr>
          <w:bCs/>
        </w:rPr>
      </w:pPr>
      <w:r w:rsidRPr="00C260AE">
        <w:rPr>
          <w:bCs/>
        </w:rPr>
        <w:t>Figure 3 – Conversion Capability</w:t>
      </w:r>
    </w:p>
    <w:p w14:paraId="225CDF30" w14:textId="77777777" w:rsidR="00284A5C" w:rsidRPr="006F60D2" w:rsidRDefault="00284A5C" w:rsidP="00816969"/>
    <w:p w14:paraId="723895CC" w14:textId="4F6F419B" w:rsidR="00034E76" w:rsidRDefault="00BD69F2" w:rsidP="00D71E5F">
      <w:pPr>
        <w:pStyle w:val="Heading1"/>
      </w:pPr>
      <w:r w:rsidRPr="0073286C">
        <w:t>Ec</w:t>
      </w:r>
      <w:r w:rsidR="00644DA5" w:rsidRPr="0073286C">
        <w:t>o</w:t>
      </w:r>
      <w:r w:rsidRPr="0073286C">
        <w:t>system Partner O</w:t>
      </w:r>
      <w:r w:rsidR="005A335C" w:rsidRPr="0073286C">
        <w:t>bservations</w:t>
      </w:r>
      <w:r w:rsidR="00644DA5">
        <w:t xml:space="preserve"> </w:t>
      </w:r>
      <w:r w:rsidR="007852AC">
        <w:softHyphen/>
      </w:r>
      <w:r w:rsidR="007852AC">
        <w:softHyphen/>
      </w:r>
      <w:r w:rsidR="007852AC">
        <w:softHyphen/>
      </w:r>
    </w:p>
    <w:p w14:paraId="72DF0748" w14:textId="6EFC2503" w:rsidR="00AD2683" w:rsidRDefault="006F2F54" w:rsidP="00AD2683">
      <w:r>
        <w:t xml:space="preserve">The women participants </w:t>
      </w:r>
      <w:r w:rsidR="00B42241">
        <w:t xml:space="preserve">and ecosystem partners </w:t>
      </w:r>
      <w:r w:rsidR="008B759C">
        <w:t xml:space="preserve">were consulted about their </w:t>
      </w:r>
      <w:r w:rsidR="00D40366">
        <w:t>observations and feel</w:t>
      </w:r>
      <w:r w:rsidR="003C0A06">
        <w:t>ings about the program.  E</w:t>
      </w:r>
      <w:r w:rsidR="002C3FB8">
        <w:t>cosystem partner</w:t>
      </w:r>
      <w:r w:rsidR="00B42241">
        <w:t>s</w:t>
      </w:r>
      <w:r w:rsidR="002C3FB8" w:rsidRPr="006F60D2">
        <w:t xml:space="preserve"> are those </w:t>
      </w:r>
      <w:r w:rsidR="005A335C">
        <w:t>organizations that</w:t>
      </w:r>
      <w:r w:rsidR="002C3FB8" w:rsidRPr="006F60D2">
        <w:t xml:space="preserve"> would be </w:t>
      </w:r>
      <w:r w:rsidR="002C3FB8" w:rsidRPr="006F60D2">
        <w:lastRenderedPageBreak/>
        <w:t xml:space="preserve">working with, or supporting, women who would be expected to benefit from the training. </w:t>
      </w:r>
      <w:r w:rsidR="006C05D3">
        <w:t xml:space="preserve"> Because v</w:t>
      </w:r>
      <w:r w:rsidR="00231E94" w:rsidRPr="006F60D2">
        <w:t xml:space="preserve">enture capitalists, women founders, their families, and society have much to gain from successful and successive investments </w:t>
      </w:r>
      <w:r w:rsidR="0041646F">
        <w:t xml:space="preserve">into women-led </w:t>
      </w:r>
      <w:r w:rsidR="003E5D43">
        <w:t>firms</w:t>
      </w:r>
      <w:r w:rsidR="006C05D3">
        <w:t>,</w:t>
      </w:r>
      <w:r w:rsidR="0051565D">
        <w:t xml:space="preserve"> </w:t>
      </w:r>
      <w:r w:rsidR="00D31B06">
        <w:t>these organizations</w:t>
      </w:r>
      <w:r w:rsidR="00231E94" w:rsidRPr="006F60D2">
        <w:t xml:space="preserve"> were consulted for their insights and observations about the </w:t>
      </w:r>
      <w:r w:rsidR="00D31B06">
        <w:t xml:space="preserve">method, the </w:t>
      </w:r>
      <w:proofErr w:type="gramStart"/>
      <w:r w:rsidR="00231E94" w:rsidRPr="006F60D2">
        <w:t>findings</w:t>
      </w:r>
      <w:proofErr w:type="gramEnd"/>
      <w:r w:rsidR="00231E94" w:rsidRPr="006F60D2">
        <w:t xml:space="preserve"> and </w:t>
      </w:r>
      <w:r w:rsidR="00D31B06">
        <w:t>t</w:t>
      </w:r>
      <w:r w:rsidR="00231E94" w:rsidRPr="006F60D2">
        <w:t>he Console.</w:t>
      </w:r>
      <w:r w:rsidR="00231E94">
        <w:t xml:space="preserve"> </w:t>
      </w:r>
      <w:r w:rsidR="00701043">
        <w:t>Th</w:t>
      </w:r>
      <w:r w:rsidR="007F66AF">
        <w:t>ose</w:t>
      </w:r>
      <w:r w:rsidR="00701043">
        <w:t xml:space="preserve"> o</w:t>
      </w:r>
      <w:r w:rsidR="00A31A60" w:rsidRPr="006F60D2">
        <w:t xml:space="preserve">bservations are </w:t>
      </w:r>
      <w:r w:rsidR="003A4A74">
        <w:t xml:space="preserve">solicited </w:t>
      </w:r>
      <w:r w:rsidR="00A31A60" w:rsidRPr="006F60D2">
        <w:t xml:space="preserve">from four principal groups: </w:t>
      </w:r>
      <w:r w:rsidR="00867B63">
        <w:t>t</w:t>
      </w:r>
      <w:r w:rsidR="002A490E">
        <w:t xml:space="preserve">he </w:t>
      </w:r>
      <w:proofErr w:type="spellStart"/>
      <w:r w:rsidR="002A490E">
        <w:t>participants</w:t>
      </w:r>
      <w:proofErr w:type="gramStart"/>
      <w:r w:rsidR="00045FF9">
        <w:t>;</w:t>
      </w:r>
      <w:r w:rsidR="0059575C">
        <w:t>.</w:t>
      </w:r>
      <w:r w:rsidR="005941CE">
        <w:t>ESOs</w:t>
      </w:r>
      <w:proofErr w:type="spellEnd"/>
      <w:proofErr w:type="gramEnd"/>
      <w:r w:rsidR="00A31A60" w:rsidRPr="006F60D2">
        <w:t xml:space="preserve">; venture capitalists; </w:t>
      </w:r>
      <w:r w:rsidR="00BD4C16">
        <w:t>g</w:t>
      </w:r>
      <w:r w:rsidR="00A31A60" w:rsidRPr="006F60D2">
        <w:t>overnment</w:t>
      </w:r>
      <w:r w:rsidR="00BD4C16">
        <w:t>/agency</w:t>
      </w:r>
      <w:r w:rsidR="00A31A60" w:rsidRPr="006F60D2">
        <w:t xml:space="preserve"> organizations;</w:t>
      </w:r>
      <w:r w:rsidR="00BD4C16">
        <w:t xml:space="preserve"> and</w:t>
      </w:r>
      <w:r w:rsidR="00F920CA">
        <w:t xml:space="preserve"> national business organizations</w:t>
      </w:r>
      <w:r w:rsidR="00A31A60" w:rsidRPr="006F60D2">
        <w:t xml:space="preserve">. Open-ended conversations allowed participants to freely chat about </w:t>
      </w:r>
      <w:proofErr w:type="spellStart"/>
      <w:r w:rsidR="00A31A60" w:rsidRPr="006F60D2">
        <w:t>Investor</w:t>
      </w:r>
      <w:r w:rsidR="00DC7654">
        <w:rPr>
          <w:i/>
          <w:iCs/>
        </w:rPr>
        <w:t>Q&amp;A</w:t>
      </w:r>
      <w:proofErr w:type="spellEnd"/>
      <w:r w:rsidR="00A31A60" w:rsidRPr="006F60D2">
        <w:t xml:space="preserve">, problems as they saw them, </w:t>
      </w:r>
      <w:r w:rsidR="00E10DE0">
        <w:t xml:space="preserve">potential </w:t>
      </w:r>
      <w:r w:rsidR="00151CF6">
        <w:t xml:space="preserve">improvements, </w:t>
      </w:r>
      <w:r w:rsidR="00A31A60" w:rsidRPr="006F60D2">
        <w:t>their likely use of the training, and the potential rewards of the program.</w:t>
      </w:r>
      <w:r w:rsidR="00E56995">
        <w:t xml:space="preserve">  Table 1 outlines the various consti</w:t>
      </w:r>
      <w:r w:rsidR="008B7106">
        <w:t xml:space="preserve">tuents consulted about </w:t>
      </w:r>
      <w:proofErr w:type="spellStart"/>
      <w:r w:rsidR="008B7106">
        <w:t>Investor</w:t>
      </w:r>
      <w:r w:rsidR="008B7106">
        <w:rPr>
          <w:i/>
          <w:iCs/>
        </w:rPr>
        <w:t>Q&amp;A</w:t>
      </w:r>
      <w:proofErr w:type="spellEnd"/>
      <w:r w:rsidR="008B7106">
        <w:rPr>
          <w:i/>
          <w:iCs/>
        </w:rPr>
        <w:t xml:space="preserve"> </w:t>
      </w:r>
      <w:r w:rsidR="008B7106">
        <w:t>and their comments.</w:t>
      </w:r>
      <w:r w:rsidR="00AD2683">
        <w:t xml:space="preserve"> </w:t>
      </w:r>
      <w:r w:rsidR="00AD2683" w:rsidRPr="006F60D2">
        <w:t xml:space="preserve">A total of 60 different people from the 29 organizations </w:t>
      </w:r>
      <w:r w:rsidR="00826388">
        <w:t>were</w:t>
      </w:r>
      <w:r w:rsidR="00E00584">
        <w:t xml:space="preserve"> part of the consultations</w:t>
      </w:r>
      <w:r w:rsidR="00AD2683" w:rsidRPr="006F60D2">
        <w:t xml:space="preserve"> about the objectives, the purpose of the training, </w:t>
      </w:r>
      <w:r w:rsidR="00E00584">
        <w:t>t</w:t>
      </w:r>
      <w:r w:rsidR="00AD2683" w:rsidRPr="006F60D2">
        <w:t>he</w:t>
      </w:r>
      <w:r w:rsidR="00E00584">
        <w:t xml:space="preserve"> role</w:t>
      </w:r>
      <w:r w:rsidR="00D76066">
        <w:t>-</w:t>
      </w:r>
      <w:r w:rsidR="00E00584">
        <w:t>play</w:t>
      </w:r>
      <w:r w:rsidR="00AD2683" w:rsidRPr="006F60D2">
        <w:t xml:space="preserve"> Console, and its capabilities.</w:t>
      </w:r>
      <w:r w:rsidR="003420AF">
        <w:t xml:space="preserve">  This paper outlines the comments of participants, venture capitalists and </w:t>
      </w:r>
      <w:r w:rsidR="00227871">
        <w:t>ESOs.</w:t>
      </w:r>
    </w:p>
    <w:p w14:paraId="0545E1E1" w14:textId="77777777" w:rsidR="00B7587A" w:rsidRDefault="00B7587A" w:rsidP="00AD2683"/>
    <w:p w14:paraId="0B90D6FC" w14:textId="7DAAF6C5" w:rsidR="00942FA9" w:rsidRDefault="00942FA9" w:rsidP="00B7587A">
      <w:pPr>
        <w:jc w:val="center"/>
      </w:pPr>
      <w:r w:rsidRPr="006F60D2">
        <w:rPr>
          <w:rStyle w:val="StandardItalicsZchn"/>
          <w:i w:val="0"/>
          <w:noProof/>
          <w:lang w:val="en-GB"/>
        </w:rPr>
        <w:drawing>
          <wp:inline distT="0" distB="0" distL="0" distR="0" wp14:anchorId="22C9DBAE" wp14:editId="7D2C5BDF">
            <wp:extent cx="4284921" cy="3514592"/>
            <wp:effectExtent l="0" t="0" r="1905" b="0"/>
            <wp:docPr id="6" name="Picture 6" descr="A black and white tabl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lack and white table with black text&#10;&#10;Description automatically generated"/>
                    <pic:cNvPicPr/>
                  </pic:nvPicPr>
                  <pic:blipFill>
                    <a:blip r:embed="rId15"/>
                    <a:stretch>
                      <a:fillRect/>
                    </a:stretch>
                  </pic:blipFill>
                  <pic:spPr>
                    <a:xfrm>
                      <a:off x="0" y="0"/>
                      <a:ext cx="4288897" cy="3517853"/>
                    </a:xfrm>
                    <a:prstGeom prst="rect">
                      <a:avLst/>
                    </a:prstGeom>
                  </pic:spPr>
                </pic:pic>
              </a:graphicData>
            </a:graphic>
          </wp:inline>
        </w:drawing>
      </w:r>
    </w:p>
    <w:p w14:paraId="32176373" w14:textId="4EEE5957" w:rsidR="00DB72AA" w:rsidRDefault="00284A5C" w:rsidP="00B7587A">
      <w:pPr>
        <w:jc w:val="center"/>
      </w:pPr>
      <w:r>
        <w:t>Table 1 – Ecosystem Partner Organizations</w:t>
      </w:r>
    </w:p>
    <w:p w14:paraId="22D6C1AD" w14:textId="77777777" w:rsidR="00284A5C" w:rsidRPr="006F60D2" w:rsidRDefault="00284A5C" w:rsidP="00A31A60"/>
    <w:p w14:paraId="50CE639A" w14:textId="77777777" w:rsidR="0018429C" w:rsidRPr="006F60D2" w:rsidRDefault="0018429C" w:rsidP="0018429C">
      <w:r>
        <w:rPr>
          <w:b/>
          <w:bCs/>
        </w:rPr>
        <w:t>Participants</w:t>
      </w:r>
      <w:r w:rsidRPr="009A63F3">
        <w:rPr>
          <w:b/>
          <w:bCs/>
        </w:rPr>
        <w:t>:</w:t>
      </w:r>
      <w:r>
        <w:t xml:space="preserve"> </w:t>
      </w:r>
      <w:r w:rsidRPr="006F60D2">
        <w:t xml:space="preserve">During and after workshops, participants were excited about the opportunity to work with </w:t>
      </w:r>
      <w:proofErr w:type="spellStart"/>
      <w:r w:rsidRPr="006F60D2">
        <w:t>I</w:t>
      </w:r>
      <w:r w:rsidRPr="006F60D2">
        <w:rPr>
          <w:szCs w:val="24"/>
        </w:rPr>
        <w:t>nvestor</w:t>
      </w:r>
      <w:r w:rsidRPr="006F60D2">
        <w:rPr>
          <w:i/>
          <w:szCs w:val="24"/>
        </w:rPr>
        <w:t>Q&amp;A</w:t>
      </w:r>
      <w:proofErr w:type="spellEnd"/>
      <w:r w:rsidRPr="006F60D2">
        <w:t xml:space="preserve">. Zoom’s chat function allowed participants to have conversations while the workshops and meetups were progressing. Many candid conversations were found in the chat function following meetings. Almost all conversations observed among the </w:t>
      </w:r>
      <w:r w:rsidRPr="006F60D2">
        <w:lastRenderedPageBreak/>
        <w:t>workshop participants were beneficial and supportive. Here are some notable comments made by participants:</w:t>
      </w:r>
    </w:p>
    <w:p w14:paraId="18CFFDAA" w14:textId="267AFBE8" w:rsidR="0018429C" w:rsidRPr="00284A5C" w:rsidRDefault="0018429C" w:rsidP="0018429C">
      <w:pPr>
        <w:pStyle w:val="ListParagraph"/>
        <w:numPr>
          <w:ilvl w:val="0"/>
          <w:numId w:val="22"/>
        </w:numPr>
        <w:jc w:val="left"/>
        <w:rPr>
          <w:i/>
          <w:iCs/>
        </w:rPr>
      </w:pPr>
      <w:r w:rsidRPr="00284A5C">
        <w:rPr>
          <w:i/>
          <w:iCs/>
        </w:rPr>
        <w:t xml:space="preserve">I’ve done many pitches; this is </w:t>
      </w:r>
      <w:proofErr w:type="gramStart"/>
      <w:r w:rsidRPr="00284A5C">
        <w:rPr>
          <w:i/>
          <w:iCs/>
        </w:rPr>
        <w:t>absolutely amazing</w:t>
      </w:r>
      <w:proofErr w:type="gramEnd"/>
      <w:r w:rsidRPr="00284A5C">
        <w:rPr>
          <w:i/>
          <w:iCs/>
        </w:rPr>
        <w:t>. I went to a lot of pitch workshops, and this alone tops them all! Prepping for Q&amp;A was always something that I struggled [with].</w:t>
      </w:r>
    </w:p>
    <w:p w14:paraId="7E4319C0" w14:textId="53B88F8B" w:rsidR="0018429C" w:rsidRPr="00284A5C" w:rsidRDefault="0018429C" w:rsidP="0018429C">
      <w:pPr>
        <w:pStyle w:val="ListParagraph"/>
        <w:numPr>
          <w:ilvl w:val="0"/>
          <w:numId w:val="22"/>
        </w:numPr>
        <w:jc w:val="left"/>
        <w:rPr>
          <w:i/>
          <w:iCs/>
        </w:rPr>
      </w:pPr>
      <w:r w:rsidRPr="00284A5C">
        <w:rPr>
          <w:i/>
          <w:iCs/>
        </w:rPr>
        <w:t>Immediately beneficial feedback. Gotta love that!</w:t>
      </w:r>
    </w:p>
    <w:p w14:paraId="6F3FE763" w14:textId="287965D1" w:rsidR="0018429C" w:rsidRPr="00284A5C" w:rsidRDefault="0018429C" w:rsidP="0018429C">
      <w:pPr>
        <w:pStyle w:val="ListParagraph"/>
        <w:numPr>
          <w:ilvl w:val="0"/>
          <w:numId w:val="22"/>
        </w:numPr>
        <w:jc w:val="left"/>
        <w:rPr>
          <w:i/>
          <w:iCs/>
        </w:rPr>
      </w:pPr>
      <w:r w:rsidRPr="00284A5C">
        <w:rPr>
          <w:i/>
          <w:iCs/>
        </w:rPr>
        <w:t>It is amazing!!</w:t>
      </w:r>
    </w:p>
    <w:p w14:paraId="019CBEEC" w14:textId="46C7676C" w:rsidR="0018429C" w:rsidRPr="00284A5C" w:rsidRDefault="0018429C" w:rsidP="0018429C">
      <w:pPr>
        <w:pStyle w:val="ListParagraph"/>
        <w:numPr>
          <w:ilvl w:val="0"/>
          <w:numId w:val="22"/>
        </w:numPr>
        <w:jc w:val="left"/>
        <w:rPr>
          <w:i/>
          <w:iCs/>
        </w:rPr>
      </w:pPr>
      <w:r w:rsidRPr="00284A5C">
        <w:rPr>
          <w:i/>
          <w:iCs/>
        </w:rPr>
        <w:t>Q&amp;A always is my challenge in the pitch.</w:t>
      </w:r>
    </w:p>
    <w:p w14:paraId="7555243F" w14:textId="687298B7" w:rsidR="0018429C" w:rsidRPr="00284A5C" w:rsidRDefault="0018429C" w:rsidP="0018429C">
      <w:pPr>
        <w:pStyle w:val="ListParagraph"/>
        <w:numPr>
          <w:ilvl w:val="0"/>
          <w:numId w:val="22"/>
        </w:numPr>
        <w:jc w:val="left"/>
        <w:rPr>
          <w:i/>
          <w:iCs/>
        </w:rPr>
      </w:pPr>
      <w:r w:rsidRPr="00284A5C">
        <w:rPr>
          <w:i/>
          <w:iCs/>
        </w:rPr>
        <w:t>It’s a constant struggle to overcome things that were ‘baked into’ us.</w:t>
      </w:r>
    </w:p>
    <w:p w14:paraId="5E5C6DC9" w14:textId="7C1E2A1B" w:rsidR="0018429C" w:rsidRPr="00284A5C" w:rsidRDefault="0018429C" w:rsidP="0018429C">
      <w:pPr>
        <w:pStyle w:val="ListParagraph"/>
        <w:numPr>
          <w:ilvl w:val="0"/>
          <w:numId w:val="22"/>
        </w:numPr>
        <w:jc w:val="left"/>
        <w:rPr>
          <w:i/>
          <w:iCs/>
        </w:rPr>
      </w:pPr>
      <w:r w:rsidRPr="00284A5C">
        <w:rPr>
          <w:i/>
          <w:iCs/>
        </w:rPr>
        <w:t>In just this first 10 slides, I have had a radical shift in thinking; I have always been apologizing for raising money because I felt inadequate for not being able to build the company on my own.</w:t>
      </w:r>
    </w:p>
    <w:p w14:paraId="66C93A4C" w14:textId="77777777" w:rsidR="0018429C" w:rsidRDefault="0018429C" w:rsidP="001F21FD">
      <w:pPr>
        <w:rPr>
          <w:b/>
        </w:rPr>
      </w:pPr>
    </w:p>
    <w:p w14:paraId="6E515D4C" w14:textId="62BA1F55" w:rsidR="006C7949" w:rsidRDefault="006C7949" w:rsidP="00B7587A">
      <w:pPr>
        <w:jc w:val="center"/>
        <w:rPr>
          <w:b/>
        </w:rPr>
      </w:pPr>
      <w:r>
        <w:rPr>
          <w:noProof/>
        </w:rPr>
        <w:drawing>
          <wp:inline distT="0" distB="0" distL="0" distR="0" wp14:anchorId="1950EABB" wp14:editId="042E44D8">
            <wp:extent cx="3829630" cy="3974790"/>
            <wp:effectExtent l="0" t="0" r="0" b="6985"/>
            <wp:docPr id="1570915724"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915724" name="Picture 1" descr="A screenshot of a computer&#10;&#10;Description automatically generated"/>
                    <pic:cNvPicPr/>
                  </pic:nvPicPr>
                  <pic:blipFill>
                    <a:blip r:embed="rId16"/>
                    <a:stretch>
                      <a:fillRect/>
                    </a:stretch>
                  </pic:blipFill>
                  <pic:spPr>
                    <a:xfrm>
                      <a:off x="0" y="0"/>
                      <a:ext cx="3837550" cy="3983010"/>
                    </a:xfrm>
                    <a:prstGeom prst="rect">
                      <a:avLst/>
                    </a:prstGeom>
                  </pic:spPr>
                </pic:pic>
              </a:graphicData>
            </a:graphic>
          </wp:inline>
        </w:drawing>
      </w:r>
    </w:p>
    <w:p w14:paraId="566174D0" w14:textId="2CDD8978" w:rsidR="009C6EEC" w:rsidRDefault="009C6EEC" w:rsidP="00B7587A">
      <w:pPr>
        <w:jc w:val="center"/>
        <w:rPr>
          <w:bCs/>
          <w:i/>
          <w:iCs/>
        </w:rPr>
      </w:pPr>
      <w:r w:rsidRPr="009C6EEC">
        <w:rPr>
          <w:bCs/>
          <w:i/>
          <w:iCs/>
        </w:rPr>
        <w:t xml:space="preserve">Figure 4 </w:t>
      </w:r>
      <w:r>
        <w:rPr>
          <w:bCs/>
          <w:i/>
          <w:iCs/>
        </w:rPr>
        <w:t>–</w:t>
      </w:r>
      <w:r w:rsidRPr="009C6EEC">
        <w:rPr>
          <w:bCs/>
          <w:i/>
          <w:iCs/>
        </w:rPr>
        <w:t xml:space="preserve"> Transcript</w:t>
      </w:r>
    </w:p>
    <w:p w14:paraId="20C52042" w14:textId="77777777" w:rsidR="009C6EEC" w:rsidRPr="009C6EEC" w:rsidRDefault="009C6EEC" w:rsidP="001F21FD">
      <w:pPr>
        <w:rPr>
          <w:bCs/>
          <w:i/>
          <w:iCs/>
        </w:rPr>
      </w:pPr>
    </w:p>
    <w:p w14:paraId="0E7E88C3" w14:textId="45C6284A" w:rsidR="00773AAD" w:rsidRPr="006F60D2" w:rsidRDefault="00231E94" w:rsidP="001F21FD">
      <w:r>
        <w:rPr>
          <w:b/>
        </w:rPr>
        <w:t xml:space="preserve">Venture Capitalists:  </w:t>
      </w:r>
      <w:r w:rsidR="00773AAD" w:rsidRPr="006F60D2">
        <w:t xml:space="preserve">Eighteen different venture capitalists from nine different venture capital funds spanning from Montreal to New York observed the workings and science of </w:t>
      </w:r>
      <w:proofErr w:type="spellStart"/>
      <w:r w:rsidR="00773AAD" w:rsidRPr="006F60D2">
        <w:t>Investor</w:t>
      </w:r>
      <w:r w:rsidR="001A728C">
        <w:rPr>
          <w:i/>
          <w:iCs/>
        </w:rPr>
        <w:t>Q&amp;A</w:t>
      </w:r>
      <w:proofErr w:type="spellEnd"/>
      <w:r w:rsidR="00773AAD" w:rsidRPr="006F60D2">
        <w:t>. The objective of training women to lead the conversation</w:t>
      </w:r>
      <w:r w:rsidR="00284A5C">
        <w:t>,</w:t>
      </w:r>
      <w:r w:rsidR="00773AAD" w:rsidRPr="006F60D2">
        <w:t xml:space="preserve"> instead of being led</w:t>
      </w:r>
      <w:r w:rsidR="00284A5C">
        <w:t>,</w:t>
      </w:r>
      <w:r w:rsidR="00773AAD" w:rsidRPr="006F60D2">
        <w:t xml:space="preserve"> </w:t>
      </w:r>
      <w:r w:rsidR="00773AAD" w:rsidRPr="006F60D2">
        <w:lastRenderedPageBreak/>
        <w:t>was recognized as a valuable strategy</w:t>
      </w:r>
      <w:r w:rsidR="001A728C">
        <w:t>, as was</w:t>
      </w:r>
      <w:r w:rsidR="00773AAD" w:rsidRPr="006F60D2">
        <w:t xml:space="preserve"> the ability to convert obstacle questions into aspirational answers also endorsed. Two well-known venture capitalists, as well as the New York venture capitalist, indicated very similar sentiments about the lack of a narrative and the need to sell the business rather than the product. One venture capitalist suggested that even if the training did nothing but help develop the narrative, it would be a useful outcome. Men, they recognized, were often not good at this either, but they see </w:t>
      </w:r>
      <w:r w:rsidR="00773AAD" w:rsidRPr="00284A5C">
        <w:rPr>
          <w:i/>
          <w:iCs/>
        </w:rPr>
        <w:t>lots of men</w:t>
      </w:r>
      <w:r w:rsidR="00773AAD" w:rsidRPr="006F60D2">
        <w:t xml:space="preserve"> so the concept of creating a program specifically for girls and women was seen as a significant value proposition. In terms of getting ahead of the criticism that the industry is facing </w:t>
      </w:r>
      <w:proofErr w:type="gramStart"/>
      <w:r w:rsidR="00773AAD" w:rsidRPr="006F60D2">
        <w:t>as a result of</w:t>
      </w:r>
      <w:proofErr w:type="gramEnd"/>
      <w:r w:rsidR="00773AAD" w:rsidRPr="006F60D2">
        <w:t xml:space="preserve"> the women’s funding crisis (outlined earlier in this report), all but one of the venture capitalists were prepared to endorse an instruction and training regime pilot such as the one created</w:t>
      </w:r>
      <w:r w:rsidR="00284B39">
        <w:t xml:space="preserve"> here</w:t>
      </w:r>
      <w:r w:rsidR="00773AAD" w:rsidRPr="006F60D2">
        <w:t xml:space="preserve">. </w:t>
      </w:r>
    </w:p>
    <w:p w14:paraId="27515E22" w14:textId="77777777" w:rsidR="00773AAD" w:rsidRPr="006F60D2" w:rsidRDefault="00773AAD" w:rsidP="00E705F3">
      <w:pPr>
        <w:jc w:val="left"/>
      </w:pPr>
      <w:r w:rsidRPr="006F60D2">
        <w:t xml:space="preserve">Below are some of the individual comments from venture capitalists: </w:t>
      </w:r>
    </w:p>
    <w:p w14:paraId="77950827" w14:textId="101DE61C" w:rsidR="00773AAD" w:rsidRPr="00284A5C" w:rsidRDefault="00773AAD" w:rsidP="00E705F3">
      <w:pPr>
        <w:pStyle w:val="ListParagraph"/>
        <w:numPr>
          <w:ilvl w:val="0"/>
          <w:numId w:val="21"/>
        </w:numPr>
        <w:jc w:val="left"/>
        <w:rPr>
          <w:i/>
          <w:iCs/>
        </w:rPr>
      </w:pPr>
      <w:r w:rsidRPr="00284A5C">
        <w:rPr>
          <w:i/>
          <w:iCs/>
        </w:rPr>
        <w:t>In my view you’re hitting the nail on the head by helping to develop a skill set critical to fundraising.</w:t>
      </w:r>
    </w:p>
    <w:p w14:paraId="2B66BD26" w14:textId="5A24359C" w:rsidR="00773AAD" w:rsidRPr="00284A5C" w:rsidRDefault="00773AAD" w:rsidP="00E705F3">
      <w:pPr>
        <w:pStyle w:val="ListParagraph"/>
        <w:numPr>
          <w:ilvl w:val="0"/>
          <w:numId w:val="21"/>
        </w:numPr>
        <w:jc w:val="left"/>
        <w:rPr>
          <w:i/>
          <w:iCs/>
        </w:rPr>
      </w:pPr>
      <w:r w:rsidRPr="00284A5C">
        <w:rPr>
          <w:i/>
          <w:iCs/>
        </w:rPr>
        <w:t>If this does nothing but help women view the business side of the business, it will have done enough.</w:t>
      </w:r>
    </w:p>
    <w:p w14:paraId="1F7333BF" w14:textId="653A7956" w:rsidR="00773AAD" w:rsidRPr="00284A5C" w:rsidRDefault="00773AAD" w:rsidP="00E705F3">
      <w:pPr>
        <w:pStyle w:val="ListParagraph"/>
        <w:numPr>
          <w:ilvl w:val="0"/>
          <w:numId w:val="21"/>
        </w:numPr>
        <w:jc w:val="left"/>
        <w:rPr>
          <w:i/>
          <w:iCs/>
        </w:rPr>
      </w:pPr>
      <w:r w:rsidRPr="00284A5C">
        <w:rPr>
          <w:i/>
          <w:iCs/>
        </w:rPr>
        <w:t>Q&amp;A is critical. They need to weave a story rather than jumping all over the place.</w:t>
      </w:r>
    </w:p>
    <w:p w14:paraId="2194F12B" w14:textId="36059B27" w:rsidR="00773AAD" w:rsidRPr="00284A5C" w:rsidRDefault="00773AAD" w:rsidP="00E705F3">
      <w:pPr>
        <w:pStyle w:val="ListParagraph"/>
        <w:numPr>
          <w:ilvl w:val="0"/>
          <w:numId w:val="21"/>
        </w:numPr>
        <w:jc w:val="left"/>
        <w:rPr>
          <w:i/>
          <w:iCs/>
        </w:rPr>
      </w:pPr>
      <w:r w:rsidRPr="00284A5C">
        <w:rPr>
          <w:i/>
          <w:iCs/>
        </w:rPr>
        <w:t>They need to visualize their progress; reinforce that they’re moving in the right direction.</w:t>
      </w:r>
    </w:p>
    <w:p w14:paraId="6610909A" w14:textId="272E3299" w:rsidR="00E114CB" w:rsidRPr="00284A5C" w:rsidRDefault="00773AAD" w:rsidP="00E705F3">
      <w:pPr>
        <w:pStyle w:val="ListParagraph"/>
        <w:numPr>
          <w:ilvl w:val="0"/>
          <w:numId w:val="21"/>
        </w:numPr>
        <w:jc w:val="left"/>
        <w:rPr>
          <w:i/>
          <w:iCs/>
        </w:rPr>
      </w:pPr>
      <w:r w:rsidRPr="00284A5C">
        <w:rPr>
          <w:i/>
          <w:iCs/>
        </w:rPr>
        <w:t>I like this approach; I want to help.</w:t>
      </w:r>
    </w:p>
    <w:p w14:paraId="5146BD47" w14:textId="3257EA3B" w:rsidR="00773AAD" w:rsidRPr="00284A5C" w:rsidRDefault="00773AAD" w:rsidP="00E705F3">
      <w:pPr>
        <w:pStyle w:val="ListParagraph"/>
        <w:numPr>
          <w:ilvl w:val="0"/>
          <w:numId w:val="21"/>
        </w:numPr>
        <w:jc w:val="left"/>
        <w:rPr>
          <w:i/>
          <w:iCs/>
        </w:rPr>
      </w:pPr>
      <w:r w:rsidRPr="00284A5C">
        <w:rPr>
          <w:i/>
          <w:iCs/>
        </w:rPr>
        <w:t>It’s a performance, unfortunately. They need to weave other aspects into their answer.</w:t>
      </w:r>
    </w:p>
    <w:p w14:paraId="21D8382B" w14:textId="7C2A0B5C" w:rsidR="00773AAD" w:rsidRPr="00284A5C" w:rsidRDefault="00773AAD" w:rsidP="00E705F3">
      <w:pPr>
        <w:pStyle w:val="ListParagraph"/>
        <w:numPr>
          <w:ilvl w:val="0"/>
          <w:numId w:val="21"/>
        </w:numPr>
        <w:jc w:val="left"/>
        <w:rPr>
          <w:i/>
          <w:iCs/>
        </w:rPr>
      </w:pPr>
      <w:r w:rsidRPr="00284A5C">
        <w:rPr>
          <w:i/>
          <w:iCs/>
        </w:rPr>
        <w:t>This is a pretty cool focus on Q&amp;A. It takes self-study to a new level.</w:t>
      </w:r>
    </w:p>
    <w:p w14:paraId="4A2C80BE" w14:textId="03C08A90" w:rsidR="00773AAD" w:rsidRPr="00284A5C" w:rsidRDefault="00773AAD" w:rsidP="00E705F3">
      <w:pPr>
        <w:pStyle w:val="ListParagraph"/>
        <w:numPr>
          <w:ilvl w:val="0"/>
          <w:numId w:val="21"/>
        </w:numPr>
        <w:jc w:val="left"/>
        <w:rPr>
          <w:i/>
          <w:iCs/>
        </w:rPr>
      </w:pPr>
      <w:r w:rsidRPr="00284A5C">
        <w:rPr>
          <w:i/>
          <w:iCs/>
        </w:rPr>
        <w:t>Responding naturally and quickly to a question gives the VC comfort that the founder has a depth of knowledge.</w:t>
      </w:r>
    </w:p>
    <w:p w14:paraId="1791A493" w14:textId="77777777" w:rsidR="00773AAD" w:rsidRPr="006F60D2" w:rsidRDefault="00773AAD" w:rsidP="001F21FD">
      <w:pPr>
        <w:rPr>
          <w:i/>
          <w:iCs/>
        </w:rPr>
      </w:pPr>
    </w:p>
    <w:p w14:paraId="23A983A0" w14:textId="5E6511F8" w:rsidR="00773AAD" w:rsidRPr="006F60D2" w:rsidRDefault="00773AAD" w:rsidP="001F21FD">
      <w:pPr>
        <w:rPr>
          <w:iCs/>
        </w:rPr>
      </w:pPr>
      <w:r w:rsidRPr="006955C2">
        <w:rPr>
          <w:b/>
        </w:rPr>
        <w:t xml:space="preserve">Incubators, Accelerators, and Entrepreneurship </w:t>
      </w:r>
      <w:r w:rsidR="009D01E3" w:rsidRPr="006955C2">
        <w:rPr>
          <w:b/>
        </w:rPr>
        <w:t>C</w:t>
      </w:r>
      <w:r w:rsidRPr="006955C2">
        <w:rPr>
          <w:b/>
        </w:rPr>
        <w:t>entres</w:t>
      </w:r>
      <w:r w:rsidR="00922164">
        <w:rPr>
          <w:b/>
        </w:rPr>
        <w:t xml:space="preserve">:  </w:t>
      </w:r>
      <w:r w:rsidRPr="006F60D2">
        <w:rPr>
          <w:iCs/>
        </w:rPr>
        <w:t>Incubators, accelerators, and ECs</w:t>
      </w:r>
      <w:r w:rsidR="00926B42">
        <w:rPr>
          <w:iCs/>
        </w:rPr>
        <w:t xml:space="preserve"> are</w:t>
      </w:r>
      <w:r w:rsidRPr="006F60D2">
        <w:rPr>
          <w:iCs/>
        </w:rPr>
        <w:t xml:space="preserve"> </w:t>
      </w:r>
      <w:r w:rsidR="001829CC">
        <w:rPr>
          <w:iCs/>
        </w:rPr>
        <w:t xml:space="preserve">ESOs </w:t>
      </w:r>
      <w:r w:rsidR="00375BE5">
        <w:rPr>
          <w:iCs/>
        </w:rPr>
        <w:t>financed</w:t>
      </w:r>
      <w:r w:rsidRPr="006F60D2">
        <w:rPr>
          <w:iCs/>
        </w:rPr>
        <w:t xml:space="preserve"> with government and sponsor funding</w:t>
      </w:r>
      <w:r w:rsidR="00F57316">
        <w:rPr>
          <w:iCs/>
        </w:rPr>
        <w:t xml:space="preserve"> mandated</w:t>
      </w:r>
      <w:r w:rsidR="008E1236">
        <w:rPr>
          <w:iCs/>
        </w:rPr>
        <w:t xml:space="preserve"> to support</w:t>
      </w:r>
      <w:r w:rsidRPr="006F60D2">
        <w:rPr>
          <w:iCs/>
        </w:rPr>
        <w:t xml:space="preserve"> the development of start-ups. These vital ecosystem organizations develop programming that fosters an understanding of the process and necessary steps </w:t>
      </w:r>
      <w:r w:rsidR="008E1236">
        <w:rPr>
          <w:iCs/>
        </w:rPr>
        <w:t>for startup success</w:t>
      </w:r>
      <w:r w:rsidRPr="006F60D2">
        <w:rPr>
          <w:iCs/>
        </w:rPr>
        <w:t>. The</w:t>
      </w:r>
      <w:r w:rsidR="008646BF">
        <w:rPr>
          <w:iCs/>
        </w:rPr>
        <w:t>ir</w:t>
      </w:r>
      <w:r w:rsidRPr="006F60D2">
        <w:rPr>
          <w:iCs/>
        </w:rPr>
        <w:t xml:space="preserve"> programming</w:t>
      </w:r>
      <w:r w:rsidR="00DF75C4">
        <w:rPr>
          <w:iCs/>
        </w:rPr>
        <w:t xml:space="preserve"> </w:t>
      </w:r>
      <w:proofErr w:type="gramStart"/>
      <w:r w:rsidRPr="006F60D2">
        <w:rPr>
          <w:iCs/>
        </w:rPr>
        <w:t>includes:</w:t>
      </w:r>
      <w:proofErr w:type="gramEnd"/>
      <w:r w:rsidRPr="006F60D2">
        <w:rPr>
          <w:iCs/>
        </w:rPr>
        <w:t xml:space="preserve"> mentorship, advice, financing, networking, small grants or investments, and competitions.</w:t>
      </w:r>
    </w:p>
    <w:p w14:paraId="09B1370E" w14:textId="6CD76008" w:rsidR="00225A3E" w:rsidRDefault="00343160" w:rsidP="001F21FD">
      <w:pPr>
        <w:rPr>
          <w:iCs/>
        </w:rPr>
      </w:pPr>
      <w:r w:rsidRPr="006F60D2">
        <w:rPr>
          <w:iCs/>
        </w:rPr>
        <w:t xml:space="preserve">The 16 participants from </w:t>
      </w:r>
      <w:r w:rsidR="00D57880">
        <w:rPr>
          <w:iCs/>
        </w:rPr>
        <w:t>eight</w:t>
      </w:r>
      <w:r w:rsidRPr="006F60D2">
        <w:rPr>
          <w:iCs/>
        </w:rPr>
        <w:t xml:space="preserve"> support organizations provided deep insight into the difficulties that their organizations face. </w:t>
      </w:r>
      <w:r w:rsidR="00A43E42">
        <w:rPr>
          <w:iCs/>
        </w:rPr>
        <w:t>Participants</w:t>
      </w:r>
      <w:r w:rsidRPr="006F60D2">
        <w:rPr>
          <w:iCs/>
        </w:rPr>
        <w:t xml:space="preserve"> included CEOs, directors, and programming managers. Some have changed their business models or updated their brands, and some are looking for a </w:t>
      </w:r>
      <w:r w:rsidR="00284A5C" w:rsidRPr="006F60D2">
        <w:rPr>
          <w:iCs/>
        </w:rPr>
        <w:t>bigger impact</w:t>
      </w:r>
      <w:r w:rsidR="005D6094">
        <w:rPr>
          <w:iCs/>
        </w:rPr>
        <w:t>.</w:t>
      </w:r>
      <w:r w:rsidRPr="006F60D2">
        <w:rPr>
          <w:iCs/>
        </w:rPr>
        <w:t xml:space="preserve"> </w:t>
      </w:r>
      <w:r w:rsidR="005A6636" w:rsidRPr="006F60D2">
        <w:rPr>
          <w:iCs/>
        </w:rPr>
        <w:t xml:space="preserve">Their programming sees varying degrees of engagement, application, and progress for the clients they serve. </w:t>
      </w:r>
    </w:p>
    <w:p w14:paraId="75E1E33A" w14:textId="0A40C652" w:rsidR="00343160" w:rsidRPr="006F60D2" w:rsidRDefault="00900F7E" w:rsidP="001F21FD">
      <w:pPr>
        <w:rPr>
          <w:iCs/>
        </w:rPr>
      </w:pPr>
      <w:r>
        <w:rPr>
          <w:iCs/>
        </w:rPr>
        <w:lastRenderedPageBreak/>
        <w:t>The</w:t>
      </w:r>
      <w:r w:rsidR="00225A3E">
        <w:rPr>
          <w:iCs/>
        </w:rPr>
        <w:t>se organizations</w:t>
      </w:r>
      <w:r>
        <w:rPr>
          <w:iCs/>
        </w:rPr>
        <w:t xml:space="preserve"> </w:t>
      </w:r>
      <w:r w:rsidR="00343160" w:rsidRPr="006F60D2">
        <w:rPr>
          <w:iCs/>
        </w:rPr>
        <w:t xml:space="preserve">are trying to invest in more women </w:t>
      </w:r>
      <w:r>
        <w:rPr>
          <w:iCs/>
        </w:rPr>
        <w:t xml:space="preserve">programming </w:t>
      </w:r>
      <w:proofErr w:type="gramStart"/>
      <w:r w:rsidR="00343160" w:rsidRPr="006F60D2">
        <w:rPr>
          <w:iCs/>
        </w:rPr>
        <w:t>in light of</w:t>
      </w:r>
      <w:proofErr w:type="gramEnd"/>
      <w:r w:rsidR="00343160" w:rsidRPr="006F60D2">
        <w:rPr>
          <w:iCs/>
        </w:rPr>
        <w:t xml:space="preserve"> the controversy about women and </w:t>
      </w:r>
      <w:r w:rsidR="00D84562">
        <w:rPr>
          <w:iCs/>
        </w:rPr>
        <w:t>VC</w:t>
      </w:r>
      <w:r w:rsidR="00343160" w:rsidRPr="006F60D2">
        <w:rPr>
          <w:iCs/>
        </w:rPr>
        <w:t>. One key challenge they share is the difficulty of finding</w:t>
      </w:r>
      <w:r w:rsidR="004A1BA3">
        <w:rPr>
          <w:iCs/>
          <w:lang w:val="en-CA"/>
        </w:rPr>
        <w:t>/</w:t>
      </w:r>
      <w:r w:rsidR="004A1BA3">
        <w:rPr>
          <w:iCs/>
        </w:rPr>
        <w:t>developing</w:t>
      </w:r>
      <w:r w:rsidR="00343160" w:rsidRPr="006F60D2">
        <w:rPr>
          <w:iCs/>
        </w:rPr>
        <w:t xml:space="preserve"> new, or in this case evidence-based, programmin</w:t>
      </w:r>
      <w:r w:rsidR="004A1BA3">
        <w:rPr>
          <w:iCs/>
        </w:rPr>
        <w:t>g</w:t>
      </w:r>
      <w:r w:rsidR="00284A5C">
        <w:rPr>
          <w:iCs/>
        </w:rPr>
        <w:t xml:space="preserve">.  </w:t>
      </w:r>
      <w:r w:rsidR="00343160" w:rsidRPr="006F60D2">
        <w:rPr>
          <w:iCs/>
        </w:rPr>
        <w:t xml:space="preserve">Most of the programs they offer are derived from the experience, background, viewpoints, and suggestions of former successful (or sometimes unsuccessful) entrepreneurs, venture capitalists, and former founders. Participating organizations </w:t>
      </w:r>
      <w:r w:rsidR="001E4D6A">
        <w:rPr>
          <w:iCs/>
        </w:rPr>
        <w:t xml:space="preserve">were optimistic </w:t>
      </w:r>
      <w:r w:rsidR="00343160" w:rsidRPr="006F60D2">
        <w:rPr>
          <w:iCs/>
        </w:rPr>
        <w:t xml:space="preserve">about </w:t>
      </w:r>
      <w:proofErr w:type="spellStart"/>
      <w:r w:rsidR="00343160" w:rsidRPr="006F60D2">
        <w:rPr>
          <w:iCs/>
        </w:rPr>
        <w:t>Investor</w:t>
      </w:r>
      <w:r w:rsidR="00343160" w:rsidRPr="006F60D2">
        <w:rPr>
          <w:i/>
          <w:iCs/>
        </w:rPr>
        <w:t>Q&amp;A</w:t>
      </w:r>
      <w:proofErr w:type="spellEnd"/>
      <w:r w:rsidR="00343160" w:rsidRPr="006F60D2">
        <w:rPr>
          <w:i/>
          <w:iCs/>
        </w:rPr>
        <w:t xml:space="preserve"> </w:t>
      </w:r>
      <w:r w:rsidR="00343160" w:rsidRPr="006F60D2">
        <w:rPr>
          <w:iCs/>
        </w:rPr>
        <w:t>potential.</w:t>
      </w:r>
      <w:r w:rsidR="001F21FD">
        <w:rPr>
          <w:iCs/>
        </w:rPr>
        <w:t xml:space="preserve">  </w:t>
      </w:r>
      <w:r w:rsidR="001E4D6A">
        <w:rPr>
          <w:iCs/>
        </w:rPr>
        <w:t>Their</w:t>
      </w:r>
      <w:r w:rsidR="00343160" w:rsidRPr="006F60D2">
        <w:rPr>
          <w:iCs/>
        </w:rPr>
        <w:t xml:space="preserve"> CEOs recognize that their clientele is often more than 50% women; however, their results</w:t>
      </w:r>
      <w:r w:rsidR="00A130E7">
        <w:rPr>
          <w:iCs/>
        </w:rPr>
        <w:t xml:space="preserve"> with women raising funding are nowhere near those proportions</w:t>
      </w:r>
      <w:r w:rsidR="00343160" w:rsidRPr="006F60D2">
        <w:rPr>
          <w:iCs/>
        </w:rPr>
        <w:t xml:space="preserve">. </w:t>
      </w:r>
    </w:p>
    <w:p w14:paraId="05E24807" w14:textId="06C8DA11" w:rsidR="00343160" w:rsidRPr="00284A5C" w:rsidRDefault="00343160" w:rsidP="00A510F8">
      <w:pPr>
        <w:pStyle w:val="ListParagraph"/>
        <w:numPr>
          <w:ilvl w:val="0"/>
          <w:numId w:val="20"/>
        </w:numPr>
        <w:rPr>
          <w:i/>
          <w:iCs/>
        </w:rPr>
      </w:pPr>
      <w:r w:rsidRPr="00284A5C">
        <w:rPr>
          <w:i/>
          <w:iCs/>
        </w:rPr>
        <w:t>Support groups are defined by their programming; they are always looking for new programming. It helps them justify their funding levels.</w:t>
      </w:r>
    </w:p>
    <w:p w14:paraId="54F1E0C0" w14:textId="72F464C3" w:rsidR="00343160" w:rsidRPr="00284A5C" w:rsidRDefault="00343160" w:rsidP="00A510F8">
      <w:pPr>
        <w:pStyle w:val="ListParagraph"/>
        <w:numPr>
          <w:ilvl w:val="0"/>
          <w:numId w:val="20"/>
        </w:numPr>
        <w:rPr>
          <w:i/>
          <w:iCs/>
        </w:rPr>
      </w:pPr>
      <w:r w:rsidRPr="00284A5C">
        <w:rPr>
          <w:i/>
          <w:iCs/>
        </w:rPr>
        <w:t>Two groups struggle with seeding their companies—newcomers and girls.</w:t>
      </w:r>
    </w:p>
    <w:p w14:paraId="2F14D58B" w14:textId="0A18CABE" w:rsidR="00546C11" w:rsidRPr="00284A5C" w:rsidRDefault="00546C11" w:rsidP="00A510F8">
      <w:pPr>
        <w:pStyle w:val="ListParagraph"/>
        <w:numPr>
          <w:ilvl w:val="0"/>
          <w:numId w:val="20"/>
        </w:numPr>
        <w:rPr>
          <w:i/>
          <w:iCs/>
        </w:rPr>
      </w:pPr>
      <w:r w:rsidRPr="00284A5C">
        <w:rPr>
          <w:i/>
          <w:iCs/>
        </w:rPr>
        <w:t>We really wanted to make sure that women had an edge when they were pitching for venture capital, and this is the key to adding that piece to our Grow Now program.</w:t>
      </w:r>
    </w:p>
    <w:p w14:paraId="4D5101FF" w14:textId="07F32221" w:rsidR="00546C11" w:rsidRPr="00284A5C" w:rsidRDefault="00546C11" w:rsidP="00A510F8">
      <w:pPr>
        <w:pStyle w:val="ListParagraph"/>
        <w:numPr>
          <w:ilvl w:val="0"/>
          <w:numId w:val="20"/>
        </w:numPr>
        <w:rPr>
          <w:i/>
          <w:iCs/>
        </w:rPr>
      </w:pPr>
      <w:r w:rsidRPr="00284A5C">
        <w:rPr>
          <w:i/>
          <w:iCs/>
        </w:rPr>
        <w:t>I am not surprised that [the author’s] research has led her to develop a program that has the potential to have a major societal impact.</w:t>
      </w:r>
    </w:p>
    <w:p w14:paraId="5E480608" w14:textId="2CF97367" w:rsidR="00343160" w:rsidRPr="00284A5C" w:rsidRDefault="00343160" w:rsidP="00A510F8">
      <w:pPr>
        <w:pStyle w:val="ListParagraph"/>
        <w:numPr>
          <w:ilvl w:val="0"/>
          <w:numId w:val="20"/>
        </w:numPr>
        <w:rPr>
          <w:i/>
          <w:iCs/>
        </w:rPr>
      </w:pPr>
      <w:r w:rsidRPr="00284A5C">
        <w:rPr>
          <w:i/>
          <w:iCs/>
        </w:rPr>
        <w:t>It’s like taking music lessons. You learn new material, you go away and practise it all week, and then you go back to your music teacher and show them what you learned.</w:t>
      </w:r>
    </w:p>
    <w:p w14:paraId="7E3B1C6C" w14:textId="69EAB434" w:rsidR="00343160" w:rsidRPr="00284A5C" w:rsidRDefault="00343160" w:rsidP="00A510F8">
      <w:pPr>
        <w:pStyle w:val="ListParagraph"/>
        <w:numPr>
          <w:ilvl w:val="0"/>
          <w:numId w:val="20"/>
        </w:numPr>
        <w:rPr>
          <w:i/>
          <w:iCs/>
        </w:rPr>
      </w:pPr>
      <w:r w:rsidRPr="00284A5C">
        <w:rPr>
          <w:i/>
          <w:iCs/>
        </w:rPr>
        <w:t>You should be showing this to Sheryl Sandberg and Melinda Gates.</w:t>
      </w:r>
    </w:p>
    <w:p w14:paraId="1BAE50B2" w14:textId="77777777" w:rsidR="00E70AF1" w:rsidRDefault="00E70AF1" w:rsidP="00343160">
      <w:pPr>
        <w:jc w:val="left"/>
        <w:rPr>
          <w:b/>
          <w:iCs/>
        </w:rPr>
      </w:pPr>
    </w:p>
    <w:p w14:paraId="4CA5D199" w14:textId="715D19A9" w:rsidR="00773AAD" w:rsidRPr="006F60D2" w:rsidRDefault="005951AC" w:rsidP="0018429C">
      <w:pPr>
        <w:pStyle w:val="Heading1"/>
      </w:pPr>
      <w:r w:rsidRPr="006F60D2">
        <w:t>Limitations</w:t>
      </w:r>
    </w:p>
    <w:p w14:paraId="51074F2E" w14:textId="1F42D088" w:rsidR="00773AAD" w:rsidRPr="006F60D2" w:rsidRDefault="005951AC" w:rsidP="005951AC">
      <w:pPr>
        <w:jc w:val="left"/>
        <w:rPr>
          <w:iCs/>
        </w:rPr>
      </w:pPr>
      <w:r w:rsidRPr="006F60D2">
        <w:rPr>
          <w:iCs/>
        </w:rPr>
        <w:t xml:space="preserve">There are several limitations of the study. </w:t>
      </w:r>
      <w:r w:rsidR="00274044">
        <w:rPr>
          <w:iCs/>
        </w:rPr>
        <w:t xml:space="preserve">There is a lack of </w:t>
      </w:r>
      <w:r w:rsidRPr="006F60D2">
        <w:rPr>
          <w:iCs/>
        </w:rPr>
        <w:t xml:space="preserve">comparison </w:t>
      </w:r>
      <w:r w:rsidR="00451F87">
        <w:rPr>
          <w:iCs/>
        </w:rPr>
        <w:t xml:space="preserve">data </w:t>
      </w:r>
      <w:r w:rsidR="00E36F74">
        <w:rPr>
          <w:iCs/>
        </w:rPr>
        <w:t xml:space="preserve">for training </w:t>
      </w:r>
      <w:r w:rsidR="00CA6834">
        <w:rPr>
          <w:iCs/>
        </w:rPr>
        <w:t xml:space="preserve">because </w:t>
      </w:r>
      <w:r w:rsidR="00E36F74">
        <w:rPr>
          <w:iCs/>
        </w:rPr>
        <w:t>most instruction a</w:t>
      </w:r>
      <w:r w:rsidR="00451F87">
        <w:rPr>
          <w:iCs/>
        </w:rPr>
        <w:t>imed at entrepreneurs is heav</w:t>
      </w:r>
      <w:r w:rsidR="00CA6834">
        <w:rPr>
          <w:iCs/>
        </w:rPr>
        <w:t>ily</w:t>
      </w:r>
      <w:r w:rsidR="00451F87">
        <w:rPr>
          <w:iCs/>
        </w:rPr>
        <w:t xml:space="preserve"> personnel</w:t>
      </w:r>
      <w:r w:rsidR="00CA6834">
        <w:rPr>
          <w:iCs/>
        </w:rPr>
        <w:t>-</w:t>
      </w:r>
      <w:r w:rsidR="00451F87">
        <w:rPr>
          <w:iCs/>
        </w:rPr>
        <w:t xml:space="preserve">laden coaching and mentoring.  </w:t>
      </w:r>
      <w:r w:rsidRPr="006F60D2">
        <w:rPr>
          <w:iCs/>
        </w:rPr>
        <w:t>Second, this program has been specifically positioned for women due to the well-</w:t>
      </w:r>
      <w:r w:rsidR="002F7FD8">
        <w:rPr>
          <w:iCs/>
        </w:rPr>
        <w:t>documented</w:t>
      </w:r>
      <w:r w:rsidRPr="006F60D2">
        <w:rPr>
          <w:iCs/>
        </w:rPr>
        <w:t xml:space="preserve"> lack of VC </w:t>
      </w:r>
      <w:r w:rsidR="00C14F29">
        <w:rPr>
          <w:iCs/>
        </w:rPr>
        <w:t>for</w:t>
      </w:r>
      <w:r w:rsidRPr="006F60D2">
        <w:rPr>
          <w:iCs/>
        </w:rPr>
        <w:t xml:space="preserve"> women-led start-ups. </w:t>
      </w:r>
      <w:r w:rsidR="00855D4C">
        <w:rPr>
          <w:iCs/>
        </w:rPr>
        <w:t>It</w:t>
      </w:r>
      <w:r w:rsidRPr="006F60D2">
        <w:rPr>
          <w:iCs/>
        </w:rPr>
        <w:t xml:space="preserve"> is unclear whether this program could achieve similar outcomes for other specific equity-deserving groups or mainstream groups. Future studies in this area could be adapted to test outcomes with various groups of entrepreneurs to compare the results.</w:t>
      </w:r>
    </w:p>
    <w:p w14:paraId="1E828BE1" w14:textId="77777777" w:rsidR="00F74C1E" w:rsidRPr="006F60D2" w:rsidRDefault="00F74C1E" w:rsidP="005951AC">
      <w:pPr>
        <w:jc w:val="left"/>
        <w:rPr>
          <w:iCs/>
        </w:rPr>
      </w:pPr>
    </w:p>
    <w:p w14:paraId="5A62A540" w14:textId="6192DFF0" w:rsidR="005951AC" w:rsidRPr="005065DF" w:rsidRDefault="005951AC" w:rsidP="0018429C">
      <w:pPr>
        <w:pStyle w:val="Heading1"/>
      </w:pPr>
      <w:r w:rsidRPr="005065DF">
        <w:t>Conclusion</w:t>
      </w:r>
      <w:r w:rsidR="005065DF">
        <w:t>s</w:t>
      </w:r>
    </w:p>
    <w:p w14:paraId="03A74DDC" w14:textId="77777777" w:rsidR="00C60996" w:rsidRDefault="00080904" w:rsidP="00CC18C5">
      <w:pPr>
        <w:rPr>
          <w:iCs/>
        </w:rPr>
      </w:pPr>
      <w:r>
        <w:rPr>
          <w:iCs/>
        </w:rPr>
        <w:t>E</w:t>
      </w:r>
      <w:r w:rsidRPr="006F60D2">
        <w:rPr>
          <w:iCs/>
        </w:rPr>
        <w:t xml:space="preserve">valuating </w:t>
      </w:r>
      <w:r>
        <w:rPr>
          <w:iCs/>
        </w:rPr>
        <w:t xml:space="preserve">significant science and interpreting it into a format that is digestible by women addresses </w:t>
      </w:r>
      <w:r w:rsidRPr="006F60D2">
        <w:rPr>
          <w:iCs/>
        </w:rPr>
        <w:t>the barriers to accessing VC financ</w:t>
      </w:r>
      <w:r>
        <w:rPr>
          <w:iCs/>
        </w:rPr>
        <w:t xml:space="preserve">e.  </w:t>
      </w:r>
      <w:r w:rsidR="005951AC" w:rsidRPr="006F60D2">
        <w:rPr>
          <w:iCs/>
        </w:rPr>
        <w:t xml:space="preserve">The </w:t>
      </w:r>
      <w:proofErr w:type="spellStart"/>
      <w:r w:rsidR="005951AC" w:rsidRPr="006F60D2">
        <w:rPr>
          <w:iCs/>
        </w:rPr>
        <w:t>Investor</w:t>
      </w:r>
      <w:r w:rsidR="005951AC" w:rsidRPr="006F60D2">
        <w:rPr>
          <w:i/>
          <w:iCs/>
        </w:rPr>
        <w:t>Q&amp;A</w:t>
      </w:r>
      <w:proofErr w:type="spellEnd"/>
      <w:r w:rsidR="005951AC" w:rsidRPr="006F60D2">
        <w:rPr>
          <w:iCs/>
        </w:rPr>
        <w:t xml:space="preserve"> program highlights </w:t>
      </w:r>
      <w:r w:rsidR="00034BD9">
        <w:rPr>
          <w:iCs/>
        </w:rPr>
        <w:t>one method</w:t>
      </w:r>
      <w:r w:rsidR="005951AC" w:rsidRPr="006F60D2">
        <w:rPr>
          <w:iCs/>
        </w:rPr>
        <w:t xml:space="preserve"> of improving women entrepreneurs’ access to VC funding</w:t>
      </w:r>
      <w:r w:rsidR="00F114FC">
        <w:rPr>
          <w:iCs/>
        </w:rPr>
        <w:t xml:space="preserve"> </w:t>
      </w:r>
      <w:r w:rsidR="005A5034">
        <w:rPr>
          <w:iCs/>
        </w:rPr>
        <w:t xml:space="preserve">focusing on </w:t>
      </w:r>
      <w:r w:rsidR="00745545">
        <w:rPr>
          <w:iCs/>
        </w:rPr>
        <w:t>the demand side of the equation</w:t>
      </w:r>
      <w:r w:rsidR="00D11211">
        <w:rPr>
          <w:iCs/>
        </w:rPr>
        <w:t xml:space="preserve"> – their request</w:t>
      </w:r>
      <w:r w:rsidR="005A5034">
        <w:rPr>
          <w:iCs/>
        </w:rPr>
        <w:t>s</w:t>
      </w:r>
      <w:r w:rsidR="00D11211">
        <w:rPr>
          <w:iCs/>
        </w:rPr>
        <w:t xml:space="preserve"> for </w:t>
      </w:r>
      <w:r w:rsidR="0053151F">
        <w:rPr>
          <w:iCs/>
        </w:rPr>
        <w:t xml:space="preserve">VC </w:t>
      </w:r>
      <w:r w:rsidR="00D11211">
        <w:rPr>
          <w:iCs/>
        </w:rPr>
        <w:t>fund</w:t>
      </w:r>
      <w:r w:rsidR="0053151F">
        <w:rPr>
          <w:iCs/>
        </w:rPr>
        <w:t>s</w:t>
      </w:r>
      <w:r w:rsidR="005951AC" w:rsidRPr="006F60D2">
        <w:rPr>
          <w:iCs/>
        </w:rPr>
        <w:t xml:space="preserve">. </w:t>
      </w:r>
      <w:r w:rsidR="00745545">
        <w:rPr>
          <w:iCs/>
        </w:rPr>
        <w:t xml:space="preserve">Providing women with strategies to best </w:t>
      </w:r>
      <w:r w:rsidR="00A62A21">
        <w:rPr>
          <w:iCs/>
        </w:rPr>
        <w:lastRenderedPageBreak/>
        <w:t>prepare for and deliver important information about their startups</w:t>
      </w:r>
      <w:r w:rsidR="0053151F">
        <w:rPr>
          <w:iCs/>
        </w:rPr>
        <w:t xml:space="preserve">, </w:t>
      </w:r>
      <w:r w:rsidR="001E0E43">
        <w:rPr>
          <w:iCs/>
        </w:rPr>
        <w:t xml:space="preserve">at the same time as </w:t>
      </w:r>
      <w:r w:rsidR="0084504C">
        <w:rPr>
          <w:iCs/>
        </w:rPr>
        <w:t>deal</w:t>
      </w:r>
      <w:r w:rsidR="001E0E43">
        <w:rPr>
          <w:iCs/>
        </w:rPr>
        <w:t xml:space="preserve">ing </w:t>
      </w:r>
      <w:r w:rsidR="0084504C">
        <w:rPr>
          <w:iCs/>
        </w:rPr>
        <w:t>with unconscious bias</w:t>
      </w:r>
      <w:r w:rsidR="001E0E43">
        <w:rPr>
          <w:iCs/>
        </w:rPr>
        <w:t xml:space="preserve"> </w:t>
      </w:r>
      <w:r w:rsidR="00E540A9">
        <w:rPr>
          <w:iCs/>
        </w:rPr>
        <w:t>is a proven model to accomplish this goal</w:t>
      </w:r>
      <w:r w:rsidR="0084504C">
        <w:rPr>
          <w:iCs/>
        </w:rPr>
        <w:t xml:space="preserve">.  </w:t>
      </w:r>
      <w:r>
        <w:rPr>
          <w:iCs/>
        </w:rPr>
        <w:t xml:space="preserve">The training model is offered as the remedy to over-coached, over-mentored </w:t>
      </w:r>
      <w:r w:rsidR="00C60996">
        <w:rPr>
          <w:iCs/>
        </w:rPr>
        <w:t xml:space="preserve">programs that are easy to listen to but do not require significant effort.  </w:t>
      </w:r>
    </w:p>
    <w:p w14:paraId="7A5519D4" w14:textId="77777777" w:rsidR="00EC289B" w:rsidRDefault="00C60996" w:rsidP="00CC18C5">
      <w:pPr>
        <w:rPr>
          <w:iCs/>
        </w:rPr>
      </w:pPr>
      <w:r>
        <w:rPr>
          <w:iCs/>
        </w:rPr>
        <w:t>This</w:t>
      </w:r>
      <w:r w:rsidR="005951AC" w:rsidRPr="006F60D2">
        <w:rPr>
          <w:iCs/>
        </w:rPr>
        <w:t xml:space="preserve"> review of women’s </w:t>
      </w:r>
      <w:r w:rsidR="006958A9">
        <w:rPr>
          <w:iCs/>
        </w:rPr>
        <w:t xml:space="preserve">growing successes with </w:t>
      </w:r>
      <w:r w:rsidR="00ED213B">
        <w:rPr>
          <w:iCs/>
        </w:rPr>
        <w:t xml:space="preserve">professionalized </w:t>
      </w:r>
      <w:r w:rsidR="006958A9">
        <w:rPr>
          <w:iCs/>
        </w:rPr>
        <w:t xml:space="preserve">training </w:t>
      </w:r>
      <w:r w:rsidR="00F90F56">
        <w:rPr>
          <w:iCs/>
        </w:rPr>
        <w:t>and their improved</w:t>
      </w:r>
      <w:r w:rsidR="00BA1646">
        <w:rPr>
          <w:iCs/>
        </w:rPr>
        <w:t xml:space="preserve"> experiences</w:t>
      </w:r>
      <w:r w:rsidR="00F90F56">
        <w:rPr>
          <w:iCs/>
        </w:rPr>
        <w:t xml:space="preserve"> </w:t>
      </w:r>
      <w:r w:rsidR="005951AC" w:rsidRPr="006F60D2">
        <w:rPr>
          <w:iCs/>
        </w:rPr>
        <w:t xml:space="preserve">with investors </w:t>
      </w:r>
      <w:r w:rsidR="004547CE">
        <w:rPr>
          <w:iCs/>
        </w:rPr>
        <w:t xml:space="preserve">and outcomes </w:t>
      </w:r>
      <w:r w:rsidR="005951AC" w:rsidRPr="006F60D2">
        <w:rPr>
          <w:iCs/>
        </w:rPr>
        <w:t xml:space="preserve">sheds light on </w:t>
      </w:r>
      <w:r w:rsidR="00ED213B">
        <w:rPr>
          <w:iCs/>
        </w:rPr>
        <w:t xml:space="preserve">a method that </w:t>
      </w:r>
      <w:r w:rsidR="004547CE">
        <w:rPr>
          <w:iCs/>
        </w:rPr>
        <w:t>delivers real value</w:t>
      </w:r>
      <w:r w:rsidR="00A85E91">
        <w:rPr>
          <w:iCs/>
        </w:rPr>
        <w:t>.  T</w:t>
      </w:r>
      <w:r w:rsidR="005951AC" w:rsidRPr="006F60D2">
        <w:rPr>
          <w:iCs/>
        </w:rPr>
        <w:t xml:space="preserve">he </w:t>
      </w:r>
      <w:proofErr w:type="spellStart"/>
      <w:r w:rsidR="005951AC" w:rsidRPr="006F60D2">
        <w:rPr>
          <w:iCs/>
        </w:rPr>
        <w:t>Investor</w:t>
      </w:r>
      <w:r w:rsidR="005951AC" w:rsidRPr="006F60D2">
        <w:rPr>
          <w:i/>
          <w:iCs/>
        </w:rPr>
        <w:t>Q&amp;A</w:t>
      </w:r>
      <w:proofErr w:type="spellEnd"/>
      <w:r w:rsidR="005951AC" w:rsidRPr="006F60D2">
        <w:rPr>
          <w:iCs/>
        </w:rPr>
        <w:t xml:space="preserve"> program provides </w:t>
      </w:r>
      <w:r w:rsidR="001C5BEF">
        <w:rPr>
          <w:iCs/>
        </w:rPr>
        <w:t>support</w:t>
      </w:r>
      <w:r w:rsidR="005951AC" w:rsidRPr="006F60D2">
        <w:rPr>
          <w:iCs/>
        </w:rPr>
        <w:t xml:space="preserve"> for </w:t>
      </w:r>
      <w:r w:rsidR="00CE468C">
        <w:rPr>
          <w:iCs/>
        </w:rPr>
        <w:t>women</w:t>
      </w:r>
      <w:r w:rsidR="005951AC" w:rsidRPr="006F60D2">
        <w:rPr>
          <w:iCs/>
        </w:rPr>
        <w:t xml:space="preserve"> to </w:t>
      </w:r>
      <w:r w:rsidR="00830FA3">
        <w:rPr>
          <w:iCs/>
        </w:rPr>
        <w:t xml:space="preserve">prepare for the investor Q&amp;A sessions where investment decisions are made.  </w:t>
      </w:r>
      <w:r w:rsidR="0064106C">
        <w:rPr>
          <w:iCs/>
        </w:rPr>
        <w:t xml:space="preserve">Using this method, women learn about unconscious bias and how it plays out in VC situations, </w:t>
      </w:r>
      <w:r w:rsidR="000E2C2C">
        <w:rPr>
          <w:iCs/>
        </w:rPr>
        <w:t xml:space="preserve">understand the biases behind certain questions and </w:t>
      </w:r>
      <w:r w:rsidR="00042A08">
        <w:rPr>
          <w:iCs/>
        </w:rPr>
        <w:t>role</w:t>
      </w:r>
      <w:r w:rsidR="002D0208">
        <w:rPr>
          <w:iCs/>
        </w:rPr>
        <w:t>-</w:t>
      </w:r>
      <w:r w:rsidR="00042A08">
        <w:rPr>
          <w:iCs/>
        </w:rPr>
        <w:t>play</w:t>
      </w:r>
      <w:r w:rsidR="000E2C2C">
        <w:rPr>
          <w:iCs/>
        </w:rPr>
        <w:t xml:space="preserve"> inside the Console</w:t>
      </w:r>
      <w:r w:rsidR="00042A08">
        <w:rPr>
          <w:iCs/>
        </w:rPr>
        <w:t xml:space="preserve"> for feedback.  Ongoing</w:t>
      </w:r>
      <w:r w:rsidR="00874737">
        <w:rPr>
          <w:iCs/>
        </w:rPr>
        <w:t xml:space="preserve"> small-group support helps them develop</w:t>
      </w:r>
      <w:r w:rsidR="00916143">
        <w:rPr>
          <w:iCs/>
        </w:rPr>
        <w:t xml:space="preserve"> </w:t>
      </w:r>
      <w:r w:rsidR="00864777">
        <w:rPr>
          <w:iCs/>
        </w:rPr>
        <w:t>strategies to manage</w:t>
      </w:r>
      <w:r w:rsidR="00874737">
        <w:rPr>
          <w:iCs/>
        </w:rPr>
        <w:t xml:space="preserve"> the key fundamental</w:t>
      </w:r>
      <w:r w:rsidR="003E1970">
        <w:rPr>
          <w:iCs/>
        </w:rPr>
        <w:t xml:space="preserve"> constructs that venture capitalists want to hear discussed</w:t>
      </w:r>
      <w:r w:rsidR="002D0208">
        <w:rPr>
          <w:iCs/>
        </w:rPr>
        <w:t xml:space="preserve"> for investable </w:t>
      </w:r>
      <w:r w:rsidR="00EC289B">
        <w:rPr>
          <w:iCs/>
        </w:rPr>
        <w:t>startups</w:t>
      </w:r>
      <w:r w:rsidR="003E1970">
        <w:rPr>
          <w:iCs/>
        </w:rPr>
        <w:t>.</w:t>
      </w:r>
      <w:r w:rsidR="00874737">
        <w:rPr>
          <w:iCs/>
        </w:rPr>
        <w:t xml:space="preserve"> </w:t>
      </w:r>
      <w:r w:rsidR="007022F3">
        <w:rPr>
          <w:iCs/>
        </w:rPr>
        <w:t>Her</w:t>
      </w:r>
      <w:r w:rsidR="00D303CC">
        <w:rPr>
          <w:iCs/>
        </w:rPr>
        <w:t xml:space="preserve"> ability to control the conversation </w:t>
      </w:r>
      <w:r w:rsidR="00FD4D84">
        <w:rPr>
          <w:iCs/>
        </w:rPr>
        <w:t>directs post-pitch</w:t>
      </w:r>
      <w:r w:rsidR="0068191E">
        <w:rPr>
          <w:iCs/>
        </w:rPr>
        <w:t xml:space="preserve"> Q&amp;A sessions </w:t>
      </w:r>
      <w:r w:rsidR="00CC18C5">
        <w:rPr>
          <w:iCs/>
        </w:rPr>
        <w:t xml:space="preserve">towards meeting </w:t>
      </w:r>
      <w:r w:rsidR="005951AC" w:rsidRPr="006F60D2">
        <w:rPr>
          <w:iCs/>
        </w:rPr>
        <w:t xml:space="preserve">investor expectations. </w:t>
      </w:r>
    </w:p>
    <w:p w14:paraId="040434BF" w14:textId="185B1C30" w:rsidR="005951AC" w:rsidRPr="006F60D2" w:rsidRDefault="005951AC" w:rsidP="00CC18C5">
      <w:pPr>
        <w:rPr>
          <w:iCs/>
        </w:rPr>
      </w:pPr>
      <w:r w:rsidRPr="006F60D2">
        <w:rPr>
          <w:iCs/>
        </w:rPr>
        <w:t xml:space="preserve">Based on this experience with women entrepreneurs, the following recommendations are intended to suggest practical steps that can improve women’s access to VC funding. </w:t>
      </w:r>
    </w:p>
    <w:p w14:paraId="67CBD6CE" w14:textId="40EF246B" w:rsidR="00961AB5" w:rsidRPr="006F60D2" w:rsidRDefault="00961AB5" w:rsidP="00961AB5">
      <w:pPr>
        <w:tabs>
          <w:tab w:val="left" w:pos="3648"/>
        </w:tabs>
      </w:pPr>
      <w:r w:rsidRPr="00961AB5">
        <w:rPr>
          <w:szCs w:val="24"/>
        </w:rPr>
        <w:t>At the macro level, policy orientations should recognize and acknowledge the bia</w:t>
      </w:r>
      <w:r w:rsidR="00D54AB0">
        <w:rPr>
          <w:szCs w:val="24"/>
        </w:rPr>
        <w:t>s</w:t>
      </w:r>
      <w:r w:rsidRPr="00961AB5">
        <w:rPr>
          <w:szCs w:val="24"/>
        </w:rPr>
        <w:t xml:space="preserve">: a) evidence-based professionalized training for </w:t>
      </w:r>
      <w:r w:rsidR="00FC3647">
        <w:rPr>
          <w:szCs w:val="24"/>
        </w:rPr>
        <w:t>ESOs and other ecosystem partners</w:t>
      </w:r>
      <w:r w:rsidRPr="00961AB5">
        <w:rPr>
          <w:szCs w:val="24"/>
        </w:rPr>
        <w:t xml:space="preserve"> regarding </w:t>
      </w:r>
      <w:r w:rsidR="00132EDD">
        <w:rPr>
          <w:szCs w:val="24"/>
        </w:rPr>
        <w:t xml:space="preserve">the issue of </w:t>
      </w:r>
      <w:r w:rsidRPr="00961AB5">
        <w:rPr>
          <w:szCs w:val="24"/>
        </w:rPr>
        <w:t>unconscious bias</w:t>
      </w:r>
      <w:r w:rsidR="00132EDD">
        <w:rPr>
          <w:szCs w:val="24"/>
        </w:rPr>
        <w:t xml:space="preserve"> and potential remedies</w:t>
      </w:r>
      <w:r w:rsidRPr="00961AB5">
        <w:rPr>
          <w:szCs w:val="24"/>
        </w:rPr>
        <w:t>, and b) evidence-based professionalized education for limited partners, venture capitalists</w:t>
      </w:r>
      <w:r w:rsidR="00132EDD">
        <w:rPr>
          <w:szCs w:val="24"/>
        </w:rPr>
        <w:t xml:space="preserve"> </w:t>
      </w:r>
      <w:r w:rsidRPr="00961AB5">
        <w:rPr>
          <w:szCs w:val="24"/>
        </w:rPr>
        <w:t>intended to identify and address deep-seated preconceptions.</w:t>
      </w:r>
    </w:p>
    <w:p w14:paraId="0E0273FE" w14:textId="77777777" w:rsidR="00961AB5" w:rsidRDefault="00961AB5" w:rsidP="00961AB5">
      <w:pPr>
        <w:tabs>
          <w:tab w:val="left" w:pos="3648"/>
        </w:tabs>
        <w:rPr>
          <w:szCs w:val="24"/>
        </w:rPr>
      </w:pPr>
      <w:r w:rsidRPr="00961AB5">
        <w:rPr>
          <w:szCs w:val="24"/>
        </w:rPr>
        <w:t xml:space="preserve">At the </w:t>
      </w:r>
      <w:proofErr w:type="spellStart"/>
      <w:r w:rsidRPr="00961AB5">
        <w:rPr>
          <w:szCs w:val="24"/>
        </w:rPr>
        <w:t>meso</w:t>
      </w:r>
      <w:proofErr w:type="spellEnd"/>
      <w:r w:rsidRPr="00961AB5">
        <w:rPr>
          <w:szCs w:val="24"/>
        </w:rPr>
        <w:t xml:space="preserve"> level, ESOs recognize the growing interest by their funders and donors to advancing diversity and women-oriented founder programming. </w:t>
      </w:r>
    </w:p>
    <w:p w14:paraId="2094D7AA" w14:textId="40A8278F" w:rsidR="00961AB5" w:rsidRPr="006F60D2" w:rsidRDefault="00961AB5" w:rsidP="00961AB5">
      <w:pPr>
        <w:tabs>
          <w:tab w:val="left" w:pos="3648"/>
        </w:tabs>
        <w:rPr>
          <w:b/>
          <w:szCs w:val="24"/>
        </w:rPr>
      </w:pPr>
      <w:r w:rsidRPr="006F60D2">
        <w:rPr>
          <w:szCs w:val="24"/>
        </w:rPr>
        <w:t xml:space="preserve">At the micro level, fund women-focused skills improvement with train-the-trainer and client-oriented programming delivered by women business support organizations (ESO), ECs, incubators, </w:t>
      </w:r>
      <w:proofErr w:type="gramStart"/>
      <w:r w:rsidRPr="006F60D2">
        <w:rPr>
          <w:szCs w:val="24"/>
        </w:rPr>
        <w:t>accelerators</w:t>
      </w:r>
      <w:proofErr w:type="gramEnd"/>
      <w:r w:rsidRPr="006F60D2">
        <w:rPr>
          <w:szCs w:val="24"/>
        </w:rPr>
        <w:t xml:space="preserve"> and private sector firms.</w:t>
      </w:r>
    </w:p>
    <w:p w14:paraId="154FEE26" w14:textId="3401B32F" w:rsidR="003F5AC5" w:rsidRPr="006F60D2" w:rsidRDefault="003F5AC5" w:rsidP="003F5AC5"/>
    <w:p w14:paraId="4043DDC1" w14:textId="3DE42D53" w:rsidR="00687542" w:rsidRPr="0007086B" w:rsidRDefault="00687542" w:rsidP="0018429C">
      <w:pPr>
        <w:pStyle w:val="Heading1"/>
      </w:pPr>
      <w:r w:rsidRPr="0007086B">
        <w:t>References</w:t>
      </w:r>
    </w:p>
    <w:p w14:paraId="5232DA0F" w14:textId="77777777" w:rsidR="005C6045" w:rsidRDefault="005C6045" w:rsidP="005C6045">
      <w:pPr>
        <w:spacing w:after="160" w:line="259" w:lineRule="auto"/>
        <w:jc w:val="left"/>
        <w:rPr>
          <w:u w:val="single"/>
        </w:rPr>
      </w:pPr>
      <w:proofErr w:type="spellStart"/>
      <w:r w:rsidRPr="00BB25AA">
        <w:t>Alrubail</w:t>
      </w:r>
      <w:proofErr w:type="spellEnd"/>
      <w:r w:rsidRPr="00BB25AA">
        <w:t>, R. (2022, July 6). Women entrepreneurs are over-mentored and underfunded. The Globe and Mail. https://www.theglobeandmail.com/business/ article-women-entrepreneurs-are-over-mentored-and-underfunded/</w:t>
      </w:r>
      <w:r w:rsidRPr="00BB25AA">
        <w:rPr>
          <w:u w:val="single"/>
        </w:rPr>
        <w:t xml:space="preserve"> </w:t>
      </w:r>
    </w:p>
    <w:p w14:paraId="1AE2DABE" w14:textId="77777777" w:rsidR="00731E03" w:rsidRPr="00BB25AA" w:rsidRDefault="00731E03" w:rsidP="00731E03">
      <w:pPr>
        <w:spacing w:after="160" w:line="259" w:lineRule="auto"/>
        <w:jc w:val="left"/>
      </w:pPr>
      <w:r w:rsidRPr="00BB25AA">
        <w:t>BCG. (2018, June 6). Why women-owned startups are a better bet.  https://www.bcg.com/publications/2018/ why-women-owned-startups-are-better-</w:t>
      </w:r>
      <w:proofErr w:type="gramStart"/>
      <w:r w:rsidRPr="00BB25AA">
        <w:t>bet</w:t>
      </w:r>
      <w:proofErr w:type="gramEnd"/>
    </w:p>
    <w:p w14:paraId="0C04329C" w14:textId="3F7E86BD" w:rsidR="00FD1C50" w:rsidRPr="00BB25AA" w:rsidRDefault="00FD1C50" w:rsidP="007E39C7">
      <w:pPr>
        <w:spacing w:after="160" w:line="259" w:lineRule="auto"/>
        <w:jc w:val="left"/>
        <w:rPr>
          <w:rFonts w:cs="Rubik Light"/>
          <w:color w:val="211D1E"/>
          <w:szCs w:val="24"/>
        </w:rPr>
      </w:pPr>
      <w:r w:rsidRPr="00BB25AA">
        <w:rPr>
          <w:rFonts w:cs="Rubik Light"/>
          <w:color w:val="211D1E"/>
          <w:szCs w:val="24"/>
        </w:rPr>
        <w:t xml:space="preserve">Bolinger, A. R., &amp; Stanton, J. V. (2020). Role-Play Simulations. Edward Elgar Publishing Limited. </w:t>
      </w:r>
    </w:p>
    <w:p w14:paraId="3302452C" w14:textId="77777777" w:rsidR="003745B9" w:rsidRDefault="005C6045" w:rsidP="005C6045">
      <w:pPr>
        <w:spacing w:after="160" w:line="259" w:lineRule="auto"/>
        <w:jc w:val="left"/>
      </w:pPr>
      <w:r w:rsidRPr="00BB25AA">
        <w:lastRenderedPageBreak/>
        <w:t xml:space="preserve">British Business Bank, Diversity VC, &amp; BVCA. (n.d.). UK VC and female founders report. </w:t>
      </w:r>
    </w:p>
    <w:p w14:paraId="13938F2F" w14:textId="0D13286B" w:rsidR="005C6045" w:rsidRPr="00BB25AA" w:rsidRDefault="005C6045" w:rsidP="005C6045">
      <w:pPr>
        <w:spacing w:after="160" w:line="259" w:lineRule="auto"/>
        <w:jc w:val="left"/>
      </w:pPr>
      <w:r w:rsidRPr="00BB25AA">
        <w:t xml:space="preserve">British Private Equity and Venture Capital Association. </w:t>
      </w:r>
      <w:r w:rsidRPr="00BB25AA">
        <w:rPr>
          <w:u w:val="single"/>
        </w:rPr>
        <w:t>https://www.british-</w:t>
      </w:r>
      <w:r w:rsidRPr="00BB25AA">
        <w:t xml:space="preserve">business-bank.co.uk/wp-content/uploads/2019/01/ </w:t>
      </w:r>
      <w:proofErr w:type="spellStart"/>
      <w:r w:rsidRPr="00BB25AA">
        <w:t>UK_VC_and_Female_Founders_Report_British</w:t>
      </w:r>
      <w:proofErr w:type="spellEnd"/>
      <w:r w:rsidRPr="00BB25AA">
        <w:t xml:space="preserve">_ Business_Bank.pdf </w:t>
      </w:r>
    </w:p>
    <w:p w14:paraId="7E630CBF" w14:textId="07372B6C" w:rsidR="00A03A00" w:rsidRDefault="00A03A00" w:rsidP="00A03A00">
      <w:pPr>
        <w:spacing w:after="160" w:line="259" w:lineRule="auto"/>
        <w:jc w:val="left"/>
        <w:rPr>
          <w:rStyle w:val="A17"/>
          <w:sz w:val="24"/>
          <w:szCs w:val="24"/>
          <w:u w:val="none"/>
        </w:rPr>
      </w:pPr>
      <w:r w:rsidRPr="00BB25AA">
        <w:rPr>
          <w:rFonts w:cs="Rubik Light"/>
          <w:color w:val="211D1E"/>
          <w:szCs w:val="24"/>
        </w:rPr>
        <w:t xml:space="preserve">Brockner, J., &amp; Higgins, E. T. (2001). Regulatory focus theory: Implications for the study of emotions at work. Organizational </w:t>
      </w:r>
      <w:r w:rsidR="007D278B" w:rsidRPr="00BB25AA">
        <w:rPr>
          <w:rFonts w:cs="Rubik Light"/>
          <w:color w:val="211D1E"/>
          <w:szCs w:val="24"/>
        </w:rPr>
        <w:t>Behaviour</w:t>
      </w:r>
      <w:r w:rsidRPr="00BB25AA">
        <w:rPr>
          <w:rFonts w:cs="Rubik Light"/>
          <w:color w:val="211D1E"/>
          <w:szCs w:val="24"/>
        </w:rPr>
        <w:t xml:space="preserve"> and Human Decision Processes, 86, 35–66. </w:t>
      </w:r>
      <w:proofErr w:type="gramStart"/>
      <w:r w:rsidRPr="00BB25AA">
        <w:rPr>
          <w:rStyle w:val="A17"/>
          <w:sz w:val="24"/>
          <w:szCs w:val="24"/>
          <w:u w:val="none"/>
        </w:rPr>
        <w:t xml:space="preserve">https://doi.org/10.1006/obhd.2001.2972 </w:t>
      </w:r>
      <w:r w:rsidR="003745B9">
        <w:rPr>
          <w:rStyle w:val="A17"/>
          <w:sz w:val="24"/>
          <w:szCs w:val="24"/>
          <w:u w:val="none"/>
        </w:rPr>
        <w:t>.</w:t>
      </w:r>
      <w:proofErr w:type="gramEnd"/>
    </w:p>
    <w:p w14:paraId="6363ADDC" w14:textId="2808A69A" w:rsidR="003745B9" w:rsidRPr="00BB25AA" w:rsidRDefault="003745B9" w:rsidP="003745B9">
      <w:pPr>
        <w:spacing w:after="160" w:line="259" w:lineRule="auto"/>
        <w:jc w:val="left"/>
      </w:pPr>
      <w:r w:rsidRPr="00BB25AA">
        <w:t>Brush, C, Greene, P., Balachandra, L., &amp; Davis, A. (2018). The gender gap in venture capital- progress, problems, and perspectives. Venture Capital, 20(2), 115–136. https://doi.org/10.1080/13691066.2017.1349266</w:t>
      </w:r>
      <w:r w:rsidR="00731E03">
        <w:rPr>
          <w:u w:val="single"/>
        </w:rPr>
        <w:softHyphen/>
        <w:t xml:space="preserve"> </w:t>
      </w:r>
    </w:p>
    <w:p w14:paraId="08D60A76" w14:textId="77777777" w:rsidR="00860CEE" w:rsidRPr="00BB25AA" w:rsidRDefault="00860CEE" w:rsidP="00860CEE">
      <w:pPr>
        <w:spacing w:after="160" w:line="259" w:lineRule="auto"/>
        <w:jc w:val="left"/>
        <w:rPr>
          <w:szCs w:val="24"/>
        </w:rPr>
      </w:pPr>
      <w:proofErr w:type="spellStart"/>
      <w:r w:rsidRPr="00BB25AA">
        <w:rPr>
          <w:rFonts w:cs="Rubik Light"/>
          <w:color w:val="211D1E"/>
          <w:szCs w:val="24"/>
        </w:rPr>
        <w:t>Coorevits</w:t>
      </w:r>
      <w:proofErr w:type="spellEnd"/>
      <w:r w:rsidRPr="00BB25AA">
        <w:rPr>
          <w:rFonts w:cs="Rubik Light"/>
          <w:color w:val="211D1E"/>
          <w:szCs w:val="24"/>
        </w:rPr>
        <w:t xml:space="preserve">, L., Georges, A., &amp; Schuurman, D. (2018). A framework for field testing in living lab innovation projects. Technology Innovation Management Review, 8(12), 40–50. </w:t>
      </w:r>
    </w:p>
    <w:p w14:paraId="08A0F4D9" w14:textId="77777777" w:rsidR="00964B8C" w:rsidRDefault="00964B8C" w:rsidP="00964B8C">
      <w:pPr>
        <w:spacing w:after="160" w:line="259" w:lineRule="auto"/>
        <w:jc w:val="left"/>
        <w:rPr>
          <w:u w:val="single"/>
        </w:rPr>
      </w:pPr>
      <w:r w:rsidRPr="00BB25AA">
        <w:t>Crunchbase. (2020). Funding to female founders’ report. https://about.crunchbase.com/wp-content/ uploads/2020/03/Funding-To-Female-Founders_ Report.pdf</w:t>
      </w:r>
      <w:r w:rsidRPr="00BB25AA">
        <w:rPr>
          <w:u w:val="single"/>
        </w:rPr>
        <w:t xml:space="preserve"> </w:t>
      </w:r>
    </w:p>
    <w:p w14:paraId="24EE1F76" w14:textId="77777777" w:rsidR="00731E03" w:rsidRPr="00BB25AA" w:rsidRDefault="00731E03" w:rsidP="00731E03">
      <w:pPr>
        <w:spacing w:after="160" w:line="259" w:lineRule="auto"/>
        <w:jc w:val="left"/>
      </w:pPr>
      <w:r w:rsidRPr="00BB25AA">
        <w:t xml:space="preserve">Cukier, W., Mo, G. Y., </w:t>
      </w:r>
      <w:proofErr w:type="spellStart"/>
      <w:r w:rsidRPr="00BB25AA">
        <w:t>Chavoushi</w:t>
      </w:r>
      <w:proofErr w:type="spellEnd"/>
      <w:r w:rsidRPr="00BB25AA">
        <w:t xml:space="preserve">, Z. H., </w:t>
      </w:r>
      <w:proofErr w:type="spellStart"/>
      <w:r w:rsidRPr="00BB25AA">
        <w:t>Borova</w:t>
      </w:r>
      <w:proofErr w:type="spellEnd"/>
      <w:r w:rsidRPr="00BB25AA">
        <w:t xml:space="preserve">, B., Osten, V. (2022). The state of women’s entrepreneurship in Canada 2022. Women Entrepreneurship Knowledge Hub. https://wekh.ca/wp-content/uploads/2022/03/ </w:t>
      </w:r>
      <w:proofErr w:type="spellStart"/>
      <w:r w:rsidRPr="00BB25AA">
        <w:t>WEKH_State_of_Womens_Entrepreneurship_in</w:t>
      </w:r>
      <w:proofErr w:type="spellEnd"/>
      <w:r w:rsidRPr="00BB25AA">
        <w:t xml:space="preserve">_ Canada_2022.pdf </w:t>
      </w:r>
    </w:p>
    <w:p w14:paraId="0CD6FD9B" w14:textId="77777777" w:rsidR="00731E03" w:rsidRPr="00BB25AA" w:rsidRDefault="00731E03" w:rsidP="00731E03">
      <w:pPr>
        <w:spacing w:after="160" w:line="259" w:lineRule="auto"/>
        <w:jc w:val="left"/>
        <w:rPr>
          <w:szCs w:val="24"/>
        </w:rPr>
      </w:pPr>
      <w:r w:rsidRPr="00BB25AA">
        <w:rPr>
          <w:rFonts w:cs="Rubik Light"/>
          <w:color w:val="211D1E"/>
          <w:szCs w:val="24"/>
        </w:rPr>
        <w:t xml:space="preserve">Gamache, D., McNamara, G., Mannor, M., &amp; Johnson, R. (2015). Motivated to acquire? The impact of CEO regulatory focus theory on firm acquisitions. Academy of Management Journal, 58(4), 1261–1282. </w:t>
      </w:r>
    </w:p>
    <w:p w14:paraId="15529E3D" w14:textId="77777777" w:rsidR="00C408A7" w:rsidRPr="00BB25AA" w:rsidRDefault="00C408A7" w:rsidP="00C408A7">
      <w:pPr>
        <w:spacing w:after="160" w:line="259" w:lineRule="auto"/>
        <w:jc w:val="left"/>
        <w:rPr>
          <w:u w:val="single"/>
        </w:rPr>
      </w:pPr>
      <w:r w:rsidRPr="00BB25AA">
        <w:t xml:space="preserve">Highline Beta. (2019). Women in venture report 2019. </w:t>
      </w:r>
      <w:hyperlink r:id="rId17" w:history="1">
        <w:r w:rsidRPr="00BB25AA">
          <w:rPr>
            <w:rStyle w:val="Hyperlink"/>
            <w:u w:val="none"/>
          </w:rPr>
          <w:t>https://highlinebeta.docsend.com/</w:t>
        </w:r>
      </w:hyperlink>
      <w:r w:rsidRPr="00BB25AA">
        <w:t>view/</w:t>
      </w:r>
      <w:proofErr w:type="gramStart"/>
      <w:r w:rsidRPr="00BB25AA">
        <w:t>9dypfrw</w:t>
      </w:r>
      <w:proofErr w:type="gramEnd"/>
      <w:r w:rsidRPr="00BB25AA">
        <w:rPr>
          <w:u w:val="single"/>
        </w:rPr>
        <w:t xml:space="preserve"> </w:t>
      </w:r>
    </w:p>
    <w:p w14:paraId="5B5060CB" w14:textId="67688A10" w:rsidR="005C6045" w:rsidRPr="00BB25AA" w:rsidRDefault="005C6045" w:rsidP="005C6045">
      <w:pPr>
        <w:spacing w:after="160" w:line="259" w:lineRule="auto"/>
        <w:jc w:val="left"/>
      </w:pPr>
      <w:proofErr w:type="spellStart"/>
      <w:r w:rsidRPr="00BB25AA">
        <w:t>Kanze</w:t>
      </w:r>
      <w:proofErr w:type="spellEnd"/>
      <w:r w:rsidRPr="00BB25AA">
        <w:t>, D., Huang, L., Conley, M. A., &amp; Higgins, E. T. (2018). We ask men to win and women not to lose: Closing the gender gap in startup funding. Academy of Management Journal, 61(2), 586–614. https://doi.org/10.5465/amj.2016.1215</w:t>
      </w:r>
      <w:r w:rsidRPr="00BB25AA">
        <w:rPr>
          <w:u w:val="single"/>
        </w:rPr>
        <w:t xml:space="preserve"> </w:t>
      </w:r>
    </w:p>
    <w:p w14:paraId="32BF65C8" w14:textId="51E57C6B" w:rsidR="00E40ECC" w:rsidRPr="00BB25AA" w:rsidRDefault="00E40ECC" w:rsidP="005C6045">
      <w:pPr>
        <w:spacing w:after="160" w:line="259" w:lineRule="auto"/>
        <w:jc w:val="left"/>
      </w:pPr>
      <w:r w:rsidRPr="00BB25AA">
        <w:t xml:space="preserve">Lund, Dean and </w:t>
      </w:r>
      <w:proofErr w:type="spellStart"/>
      <w:proofErr w:type="gramStart"/>
      <w:r w:rsidRPr="00BB25AA">
        <w:t>Jolly,</w:t>
      </w:r>
      <w:r w:rsidR="00BB2B34" w:rsidRPr="00BB25AA">
        <w:t>J.P</w:t>
      </w:r>
      <w:proofErr w:type="spellEnd"/>
      <w:r w:rsidR="00BB2B34" w:rsidRPr="00BB25AA">
        <w:t>.</w:t>
      </w:r>
      <w:proofErr w:type="gramEnd"/>
      <w:r w:rsidR="00BB2B34" w:rsidRPr="00BB25AA">
        <w:t xml:space="preserve"> (2012).</w:t>
      </w:r>
      <w:r w:rsidR="003F647D" w:rsidRPr="00BB25AA">
        <w:t xml:space="preserve">  Student identity, </w:t>
      </w:r>
      <w:r w:rsidR="00885F1F" w:rsidRPr="00BB25AA">
        <w:t>dis</w:t>
      </w:r>
      <w:r w:rsidR="003F647D" w:rsidRPr="00BB25AA">
        <w:t>engagement</w:t>
      </w:r>
      <w:r w:rsidR="00885F1F" w:rsidRPr="00BB25AA">
        <w:t xml:space="preserve">, and learning. </w:t>
      </w:r>
      <w:r w:rsidR="006A0A6D" w:rsidRPr="00BB25AA">
        <w:t>Academy of Management Learning and Education</w:t>
      </w:r>
      <w:r w:rsidR="00D678F5" w:rsidRPr="00BB25AA">
        <w:t>, 11(2) p228 – 243.</w:t>
      </w:r>
      <w:r w:rsidR="00BB2B34" w:rsidRPr="00BB25AA">
        <w:t xml:space="preserve">  </w:t>
      </w:r>
    </w:p>
    <w:p w14:paraId="7CF3459F" w14:textId="77777777" w:rsidR="0045745E" w:rsidRPr="00BB25AA" w:rsidRDefault="0045745E" w:rsidP="0045745E">
      <w:pPr>
        <w:spacing w:after="160" w:line="259" w:lineRule="auto"/>
        <w:jc w:val="left"/>
        <w:rPr>
          <w:rFonts w:cs="Rubik Light"/>
          <w:color w:val="211D1E"/>
          <w:szCs w:val="24"/>
        </w:rPr>
      </w:pPr>
      <w:r w:rsidRPr="00BB25AA">
        <w:rPr>
          <w:rFonts w:cs="Rubik Light"/>
          <w:color w:val="211D1E"/>
          <w:szCs w:val="24"/>
        </w:rPr>
        <w:t xml:space="preserve">Scholer, A., Cornwell, J. &amp; Higgins, E. </w:t>
      </w:r>
      <w:proofErr w:type="gramStart"/>
      <w:r w:rsidRPr="00BB25AA">
        <w:rPr>
          <w:rFonts w:cs="Rubik Light"/>
          <w:color w:val="211D1E"/>
          <w:szCs w:val="24"/>
        </w:rPr>
        <w:t>T.(</w:t>
      </w:r>
      <w:proofErr w:type="gramEnd"/>
      <w:r w:rsidRPr="00BB25AA">
        <w:rPr>
          <w:rFonts w:cs="Rubik Light"/>
          <w:color w:val="211D1E"/>
          <w:szCs w:val="24"/>
        </w:rPr>
        <w:t xml:space="preserve">2019). Regulatory Focus Theory and Research: Catching Up and Looking Forward After 20 Years. In R. M. Ryan (Ed.), The Oxford Handbook of Human Motivation (2nd edition) (Vol. Oxford Library of Psychology). Oxford University Press. </w:t>
      </w:r>
    </w:p>
    <w:p w14:paraId="61EDF74D" w14:textId="4C393DFD" w:rsidR="00053B13" w:rsidRPr="00BB25AA" w:rsidRDefault="00053B13" w:rsidP="0045745E">
      <w:pPr>
        <w:spacing w:after="160" w:line="259" w:lineRule="auto"/>
        <w:jc w:val="left"/>
        <w:rPr>
          <w:szCs w:val="24"/>
        </w:rPr>
      </w:pPr>
      <w:r w:rsidRPr="00BB25AA">
        <w:rPr>
          <w:rFonts w:cs="Rubik Light"/>
          <w:color w:val="211D1E"/>
          <w:szCs w:val="24"/>
        </w:rPr>
        <w:t>Sheppard, Rach</w:t>
      </w:r>
      <w:r w:rsidR="009064DB" w:rsidRPr="00BB25AA">
        <w:rPr>
          <w:rFonts w:cs="Rubik Light"/>
          <w:color w:val="211D1E"/>
          <w:szCs w:val="24"/>
        </w:rPr>
        <w:t>el Accessed April 2024.  Only 3% of business investment goes to Women and that’s a problem for everyone.</w:t>
      </w:r>
      <w:r w:rsidR="00B76A2C" w:rsidRPr="00BB25AA">
        <w:rPr>
          <w:rFonts w:cs="Rubik Light"/>
          <w:color w:val="211D1E"/>
          <w:szCs w:val="24"/>
        </w:rPr>
        <w:t xml:space="preserve"> </w:t>
      </w:r>
      <w:r w:rsidR="00B76A2C" w:rsidRPr="00BB25AA">
        <w:t xml:space="preserve"> htt</w:t>
      </w:r>
      <w:r w:rsidR="006938CB" w:rsidRPr="00BB25AA">
        <w:t>ps://about.crunchbase.com/blog/business-investment-to-women</w:t>
      </w:r>
    </w:p>
    <w:p w14:paraId="73883588" w14:textId="77777777" w:rsidR="005C6045" w:rsidRPr="00D24119" w:rsidRDefault="005C6045" w:rsidP="005C6045">
      <w:pPr>
        <w:spacing w:after="160" w:line="259" w:lineRule="auto"/>
        <w:jc w:val="left"/>
      </w:pPr>
      <w:r w:rsidRPr="00BB25AA">
        <w:lastRenderedPageBreak/>
        <w:t xml:space="preserve">Statistics Canada. (2019, October 7). The gender wage gap in Canada: 1998 to 2018. Centre for Labour Market Information. </w:t>
      </w:r>
      <w:r w:rsidRPr="00D24119">
        <w:t xml:space="preserve">https://www150.statcan.gc.ca/n1/ pub/75-004-m/75-004-m2019004-eng.htm </w:t>
      </w:r>
    </w:p>
    <w:p w14:paraId="7EDB703B" w14:textId="77777777" w:rsidR="00860CEE" w:rsidRPr="00D24119" w:rsidRDefault="00860CEE" w:rsidP="00860CEE">
      <w:pPr>
        <w:spacing w:after="160" w:line="259" w:lineRule="auto"/>
        <w:jc w:val="left"/>
      </w:pPr>
      <w:r w:rsidRPr="00D24119">
        <w:rPr>
          <w:rFonts w:cs="Rubik Light"/>
          <w:color w:val="211D1E"/>
          <w:szCs w:val="24"/>
        </w:rPr>
        <w:t xml:space="preserve">Teare, G., &amp; Desmond, N. (2016). The first comprehensive study on women in venture capital and their impact on female founders. </w:t>
      </w:r>
      <w:r w:rsidRPr="00D24119">
        <w:rPr>
          <w:rStyle w:val="A17"/>
          <w:sz w:val="24"/>
          <w:szCs w:val="24"/>
          <w:u w:val="none"/>
        </w:rPr>
        <w:t>https://techcrunch. com/2016/04/19/the-first-comprehensive-study-on-women-in-venture-capital/</w:t>
      </w:r>
      <w:r w:rsidRPr="00D24119">
        <w:rPr>
          <w:rStyle w:val="A17"/>
          <w:u w:val="none"/>
        </w:rPr>
        <w:t xml:space="preserve"> </w:t>
      </w:r>
    </w:p>
    <w:p w14:paraId="52C856F6" w14:textId="77777777" w:rsidR="003C5E6B" w:rsidRDefault="003C5E6B">
      <w:pPr>
        <w:spacing w:after="160" w:line="259" w:lineRule="auto"/>
        <w:jc w:val="left"/>
        <w:rPr>
          <w:b/>
        </w:rPr>
      </w:pPr>
    </w:p>
    <w:p w14:paraId="708A67BB" w14:textId="77777777" w:rsidR="003C5E6B" w:rsidRDefault="003C5E6B">
      <w:pPr>
        <w:spacing w:after="160" w:line="259" w:lineRule="auto"/>
        <w:jc w:val="left"/>
        <w:rPr>
          <w:b/>
        </w:rPr>
      </w:pPr>
    </w:p>
    <w:p w14:paraId="799B91DF" w14:textId="26BF46B8" w:rsidR="00BF7368" w:rsidRDefault="00BF7368">
      <w:pPr>
        <w:spacing w:after="160" w:line="259" w:lineRule="auto"/>
        <w:jc w:val="left"/>
        <w:rPr>
          <w:b/>
        </w:rPr>
      </w:pPr>
    </w:p>
    <w:sectPr w:rsidR="00BF7368" w:rsidSect="007126F0">
      <w:headerReference w:type="even" r:id="rId18"/>
      <w:headerReference w:type="default" r:id="rId19"/>
      <w:headerReference w:type="first" r:id="rId20"/>
      <w:pgSz w:w="12240" w:h="15840" w:code="1"/>
      <w:pgMar w:top="1701" w:right="1701" w:bottom="1418" w:left="1701" w:header="720" w:footer="720" w:gutter="0"/>
      <w:pgNumType w:start="1"/>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E363F1" w14:textId="77777777" w:rsidR="007126F0" w:rsidRPr="006F60D2" w:rsidRDefault="007126F0">
      <w:pPr>
        <w:spacing w:after="0" w:line="240" w:lineRule="auto"/>
      </w:pPr>
      <w:r w:rsidRPr="006F60D2">
        <w:separator/>
      </w:r>
    </w:p>
  </w:endnote>
  <w:endnote w:type="continuationSeparator" w:id="0">
    <w:p w14:paraId="38B70BF6" w14:textId="77777777" w:rsidR="007126F0" w:rsidRPr="006F60D2" w:rsidRDefault="007126F0">
      <w:pPr>
        <w:spacing w:after="0" w:line="240" w:lineRule="auto"/>
      </w:pPr>
      <w:r w:rsidRPr="006F60D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ubik Light">
    <w:altName w:val="Rubik Light"/>
    <w:panose1 w:val="00000000000000000000"/>
    <w:charset w:val="00"/>
    <w:family w:val="swiss"/>
    <w:notTrueType/>
    <w:pitch w:val="default"/>
    <w:sig w:usb0="00000003" w:usb1="00000000" w:usb2="00000000" w:usb3="00000000" w:csb0="00000001"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90AE7F" w14:textId="77777777" w:rsidR="007126F0" w:rsidRPr="006F60D2" w:rsidRDefault="007126F0">
      <w:pPr>
        <w:spacing w:after="0" w:line="240" w:lineRule="auto"/>
      </w:pPr>
      <w:r w:rsidRPr="006F60D2">
        <w:separator/>
      </w:r>
    </w:p>
  </w:footnote>
  <w:footnote w:type="continuationSeparator" w:id="0">
    <w:p w14:paraId="70CA580A" w14:textId="77777777" w:rsidR="007126F0" w:rsidRPr="006F60D2" w:rsidRDefault="007126F0">
      <w:pPr>
        <w:spacing w:after="0" w:line="240" w:lineRule="auto"/>
      </w:pPr>
      <w:r w:rsidRPr="006F60D2">
        <w:continuationSeparator/>
      </w:r>
    </w:p>
  </w:footnote>
  <w:footnote w:id="1">
    <w:p w14:paraId="21FF516E" w14:textId="4F39C831" w:rsidR="00100E8B" w:rsidRPr="00100E8B" w:rsidRDefault="00100E8B">
      <w:pPr>
        <w:pStyle w:val="FootnoteText"/>
        <w:rPr>
          <w:lang w:val="en-CA"/>
        </w:rPr>
      </w:pPr>
      <w:r>
        <w:rPr>
          <w:rStyle w:val="FootnoteReference"/>
        </w:rPr>
        <w:footnoteRef/>
      </w:r>
      <w:r>
        <w:t xml:space="preserve"> </w:t>
      </w:r>
      <w:r w:rsidR="0051613B">
        <w:t xml:space="preserve">Sincere thanks to </w:t>
      </w:r>
      <w:r w:rsidR="00C437BF">
        <w:t>funder</w:t>
      </w:r>
      <w:r w:rsidR="005F5049">
        <w:t>s</w:t>
      </w:r>
      <w:r w:rsidR="00635506">
        <w:t>,</w:t>
      </w:r>
      <w:r w:rsidR="00C437BF">
        <w:t xml:space="preserve"> </w:t>
      </w:r>
      <w:r w:rsidR="0051613B">
        <w:t xml:space="preserve">Women’s Entrepreneurship </w:t>
      </w:r>
      <w:r w:rsidR="00E872C4">
        <w:t xml:space="preserve">Knowledge </w:t>
      </w:r>
      <w:r w:rsidR="0051613B">
        <w:t>Hub</w:t>
      </w:r>
      <w:r w:rsidR="00E872C4">
        <w:t xml:space="preserve"> under the direction of W</w:t>
      </w:r>
      <w:r w:rsidR="009E7C1B">
        <w:t>endy Cukier</w:t>
      </w:r>
      <w:r w:rsidR="005F5049">
        <w:t xml:space="preserve"> </w:t>
      </w:r>
      <w:r w:rsidR="00DA127B">
        <w:t xml:space="preserve">as well as </w:t>
      </w:r>
      <w:r w:rsidR="00EC3648">
        <w:t>the Change Action Research Lab Initiative</w:t>
      </w:r>
      <w:r w:rsidR="00AE6F2A">
        <w:t xml:space="preserve"> at Saint Mary’s University</w:t>
      </w:r>
      <w:r w:rsidR="00A605DA">
        <w:t>.  Thanks also to</w:t>
      </w:r>
      <w:r w:rsidR="000A4955">
        <w:t xml:space="preserve"> early edits from the excellent staff and researchers</w:t>
      </w:r>
      <w:r w:rsidR="00EC3648">
        <w:t xml:space="preserve"> at WEKH</w:t>
      </w:r>
      <w:r w:rsidR="00C437BF">
        <w:t>.</w:t>
      </w:r>
    </w:p>
  </w:footnote>
  <w:footnote w:id="2">
    <w:p w14:paraId="2EB5F7C6" w14:textId="374356CC" w:rsidR="006C21A1" w:rsidRPr="006C21A1" w:rsidRDefault="006C21A1">
      <w:pPr>
        <w:pStyle w:val="FootnoteText"/>
        <w:rPr>
          <w:lang w:val="en-CA"/>
        </w:rPr>
      </w:pPr>
      <w:r>
        <w:rPr>
          <w:rStyle w:val="FootnoteReference"/>
        </w:rPr>
        <w:footnoteRef/>
      </w:r>
      <w:r>
        <w:t xml:space="preserve"> </w:t>
      </w:r>
      <w:r w:rsidR="00C37DF7">
        <w:rPr>
          <w:lang w:val="en-CA"/>
        </w:rPr>
        <w:t>Sobey School of Business, 923 Robie Street, Halifax, Nova Scotia, CANADA B</w:t>
      </w:r>
      <w:r w:rsidR="00D92F9E">
        <w:rPr>
          <w:lang w:val="en-CA"/>
        </w:rPr>
        <w:t>3H 3C3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214DFB" w14:textId="77777777" w:rsidR="00060F3A" w:rsidRPr="006F60D2" w:rsidRDefault="00060F3A" w:rsidP="00060F3A">
    <w:pPr>
      <w:pStyle w:val="Header"/>
      <w:tabs>
        <w:tab w:val="clear" w:pos="7513"/>
        <w:tab w:val="right" w:pos="8505"/>
      </w:tabs>
      <w:rPr>
        <w:noProof w:val="0"/>
      </w:rPr>
    </w:pPr>
    <w:r w:rsidRPr="006F60D2">
      <w:rPr>
        <w:rStyle w:val="PageNumber"/>
        <w:noProof w:val="0"/>
      </w:rPr>
      <w:t>Conference Proceedings</w:t>
    </w:r>
    <w:r w:rsidRPr="006F60D2">
      <w:rPr>
        <w:rStyle w:val="PageNumber"/>
        <w:noProof w:val="0"/>
      </w:rPr>
      <w:tab/>
    </w:r>
    <w:r w:rsidRPr="006F60D2">
      <w:rPr>
        <w:rStyle w:val="PageNumber"/>
        <w:noProof w:val="0"/>
      </w:rPr>
      <w:fldChar w:fldCharType="begin"/>
    </w:r>
    <w:r w:rsidRPr="006F60D2">
      <w:rPr>
        <w:rStyle w:val="PageNumber"/>
        <w:noProof w:val="0"/>
      </w:rPr>
      <w:instrText xml:space="preserve"> PAGE </w:instrText>
    </w:r>
    <w:r w:rsidRPr="006F60D2">
      <w:rPr>
        <w:rStyle w:val="PageNumber"/>
        <w:noProof w:val="0"/>
      </w:rPr>
      <w:fldChar w:fldCharType="separate"/>
    </w:r>
    <w:r w:rsidRPr="006F60D2">
      <w:rPr>
        <w:rStyle w:val="PageNumber"/>
        <w:noProof w:val="0"/>
      </w:rPr>
      <w:t>94</w:t>
    </w:r>
    <w:r w:rsidRPr="006F60D2">
      <w:rPr>
        <w:rStyle w:val="PageNumber"/>
        <w:noProof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BD594" w14:textId="77777777" w:rsidR="00060F3A" w:rsidRPr="006F60D2" w:rsidRDefault="00060F3A" w:rsidP="00060F3A">
    <w:pPr>
      <w:pStyle w:val="Header"/>
      <w:pBdr>
        <w:bottom w:val="none" w:sz="0" w:space="0" w:color="auto"/>
      </w:pBdr>
      <w:rPr>
        <w:noProof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DB1B9" w14:textId="77777777" w:rsidR="00060F3A" w:rsidRPr="006F60D2" w:rsidRDefault="00060F3A" w:rsidP="00060F3A">
    <w:pPr>
      <w:pStyle w:val="Header"/>
      <w:rPr>
        <w:noProof w:val="0"/>
      </w:rPr>
    </w:pPr>
    <w:r w:rsidRPr="006F60D2">
      <w:rPr>
        <w:rStyle w:val="PageNumber"/>
        <w:noProof w:val="0"/>
      </w:rPr>
      <w:fldChar w:fldCharType="begin"/>
    </w:r>
    <w:r w:rsidRPr="006F60D2">
      <w:rPr>
        <w:rStyle w:val="PageNumber"/>
        <w:noProof w:val="0"/>
      </w:rPr>
      <w:instrText xml:space="preserve"> PAGE </w:instrText>
    </w:r>
    <w:r w:rsidRPr="006F60D2">
      <w:rPr>
        <w:rStyle w:val="PageNumber"/>
        <w:noProof w:val="0"/>
      </w:rPr>
      <w:fldChar w:fldCharType="separate"/>
    </w:r>
    <w:r w:rsidRPr="006F60D2">
      <w:rPr>
        <w:rStyle w:val="PageNumber"/>
        <w:noProof w:val="0"/>
      </w:rPr>
      <w:t>1</w:t>
    </w:r>
    <w:r w:rsidRPr="006F60D2">
      <w:rPr>
        <w:rStyle w:val="PageNumber"/>
        <w:noProof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4671252"/>
    <w:multiLevelType w:val="hybridMultilevel"/>
    <w:tmpl w:val="5CFC5D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FC45803"/>
    <w:multiLevelType w:val="hybridMultilevel"/>
    <w:tmpl w:val="C9053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FF514B2"/>
    <w:multiLevelType w:val="hybridMultilevel"/>
    <w:tmpl w:val="6F04E4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AAE4DC0"/>
    <w:multiLevelType w:val="hybridMultilevel"/>
    <w:tmpl w:val="ED0DC15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E2E3726"/>
    <w:multiLevelType w:val="hybridMultilevel"/>
    <w:tmpl w:val="DF5E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C65BC"/>
    <w:multiLevelType w:val="hybridMultilevel"/>
    <w:tmpl w:val="77069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52546"/>
    <w:multiLevelType w:val="hybridMultilevel"/>
    <w:tmpl w:val="DF5EA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05617"/>
    <w:multiLevelType w:val="hybridMultilevel"/>
    <w:tmpl w:val="E8C21C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1034A1"/>
    <w:multiLevelType w:val="hybridMultilevel"/>
    <w:tmpl w:val="A3A44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F1EA8"/>
    <w:multiLevelType w:val="hybridMultilevel"/>
    <w:tmpl w:val="A41C3C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D4878EC"/>
    <w:multiLevelType w:val="hybridMultilevel"/>
    <w:tmpl w:val="894A5E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E65C9"/>
    <w:multiLevelType w:val="hybridMultilevel"/>
    <w:tmpl w:val="1A28C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AA058D"/>
    <w:multiLevelType w:val="hybridMultilevel"/>
    <w:tmpl w:val="79202B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DF72544"/>
    <w:multiLevelType w:val="hybridMultilevel"/>
    <w:tmpl w:val="92348344"/>
    <w:lvl w:ilvl="0" w:tplc="04090005">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70E4F09"/>
    <w:multiLevelType w:val="hybridMultilevel"/>
    <w:tmpl w:val="94C49F4E"/>
    <w:lvl w:ilvl="0" w:tplc="1009000B">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13F5A3F"/>
    <w:multiLevelType w:val="hybridMultilevel"/>
    <w:tmpl w:val="E12CDE2C"/>
    <w:lvl w:ilvl="0" w:tplc="F22636F2">
      <w:numFmt w:val="bullet"/>
      <w:pStyle w:val="ListSymbol"/>
      <w:lvlText w:val="›"/>
      <w:lvlJc w:val="left"/>
      <w:pPr>
        <w:ind w:left="360" w:hanging="360"/>
      </w:pPr>
      <w:rPr>
        <w:rFonts w:ascii="Calibri" w:eastAsiaTheme="minorHAnsi" w:hAnsi="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5437066"/>
    <w:multiLevelType w:val="hybridMultilevel"/>
    <w:tmpl w:val="AC7CA5A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71325"/>
    <w:multiLevelType w:val="hybridMultilevel"/>
    <w:tmpl w:val="326E3312"/>
    <w:lvl w:ilvl="0" w:tplc="04090001">
      <w:start w:val="1"/>
      <w:numFmt w:val="bullet"/>
      <w:lvlText w:val=""/>
      <w:lvlJc w:val="left"/>
      <w:pPr>
        <w:ind w:left="720" w:hanging="360"/>
      </w:pPr>
      <w:rPr>
        <w:rFonts w:ascii="Symbol" w:hAnsi="Symbol" w:hint="default"/>
      </w:rPr>
    </w:lvl>
    <w:lvl w:ilvl="1" w:tplc="B360FA7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509FD"/>
    <w:multiLevelType w:val="hybridMultilevel"/>
    <w:tmpl w:val="D052957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AE70FE6"/>
    <w:multiLevelType w:val="hybridMultilevel"/>
    <w:tmpl w:val="67A24BC4"/>
    <w:lvl w:ilvl="0" w:tplc="1BA883F4">
      <w:start w:val="1"/>
      <w:numFmt w:val="decimal"/>
      <w:pStyle w:val="Listennummer1"/>
      <w:lvlText w:val="(%1)"/>
      <w:lvlJc w:val="left"/>
      <w:pPr>
        <w:ind w:left="360" w:hanging="360"/>
      </w:pPr>
      <w:rPr>
        <w:rFonts w:hint="default"/>
        <w:b w:val="0"/>
      </w:rPr>
    </w:lvl>
    <w:lvl w:ilvl="1" w:tplc="AD62304A">
      <w:numFmt w:val="bullet"/>
      <w:lvlText w:val="•"/>
      <w:lvlJc w:val="left"/>
      <w:pPr>
        <w:ind w:left="1425" w:hanging="705"/>
      </w:pPr>
      <w:rPr>
        <w:rFonts w:ascii="Times New Roman" w:eastAsia="Times New Roman" w:hAnsi="Times New Roman" w:cs="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6255B03"/>
    <w:multiLevelType w:val="hybridMultilevel"/>
    <w:tmpl w:val="AA8C601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E2D10F0"/>
    <w:multiLevelType w:val="hybridMultilevel"/>
    <w:tmpl w:val="7920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FC4D6A"/>
    <w:multiLevelType w:val="multilevel"/>
    <w:tmpl w:val="C59A4574"/>
    <w:lvl w:ilvl="0">
      <w:start w:val="1"/>
      <w:numFmt w:val="decimal"/>
      <w:pStyle w:val="Heading1"/>
      <w:lvlText w:val="%1"/>
      <w:lvlJc w:val="left"/>
      <w:pPr>
        <w:tabs>
          <w:tab w:val="num" w:pos="1134"/>
        </w:tabs>
        <w:ind w:left="1134" w:hanging="1134"/>
      </w:pPr>
      <w:rPr>
        <w:rFonts w:hint="default"/>
      </w:rPr>
    </w:lvl>
    <w:lvl w:ilvl="1">
      <w:start w:val="1"/>
      <w:numFmt w:val="decimal"/>
      <w:lvlRestart w:val="0"/>
      <w:pStyle w:val="Heading2"/>
      <w:lvlText w:val="%1.%2"/>
      <w:lvlJc w:val="left"/>
      <w:pPr>
        <w:tabs>
          <w:tab w:val="num" w:pos="1134"/>
        </w:tabs>
        <w:ind w:left="1134" w:hanging="1134"/>
      </w:pPr>
      <w:rPr>
        <w:rFonts w:hint="default"/>
        <w:lang w:val="en-GB"/>
      </w:rPr>
    </w:lvl>
    <w:lvl w:ilvl="2">
      <w:start w:val="1"/>
      <w:numFmt w:val="decimal"/>
      <w:lvlRestart w:val="0"/>
      <w:pStyle w:val="Heading3"/>
      <w:lvlText w:val="%1.%2.%3"/>
      <w:lvlJc w:val="left"/>
      <w:pPr>
        <w:tabs>
          <w:tab w:val="num" w:pos="1134"/>
        </w:tabs>
        <w:ind w:left="1134" w:hanging="1134"/>
      </w:pPr>
      <w:rPr>
        <w:rFonts w:hint="default"/>
      </w:rPr>
    </w:lvl>
    <w:lvl w:ilvl="3">
      <w:start w:val="1"/>
      <w:numFmt w:val="decimal"/>
      <w:lvlText w:val="%1.%2.%3.%4"/>
      <w:lvlJc w:val="left"/>
      <w:pPr>
        <w:tabs>
          <w:tab w:val="num" w:pos="1440"/>
        </w:tabs>
        <w:ind w:left="1134" w:hanging="113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5257B89"/>
    <w:multiLevelType w:val="hybridMultilevel"/>
    <w:tmpl w:val="915CF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0541136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5011925">
    <w:abstractNumId w:val="15"/>
  </w:num>
  <w:num w:numId="3" w16cid:durableId="1846283608">
    <w:abstractNumId w:val="19"/>
  </w:num>
  <w:num w:numId="4" w16cid:durableId="368140752">
    <w:abstractNumId w:val="2"/>
  </w:num>
  <w:num w:numId="5" w16cid:durableId="1009136867">
    <w:abstractNumId w:val="23"/>
  </w:num>
  <w:num w:numId="6" w16cid:durableId="1742867845">
    <w:abstractNumId w:val="5"/>
  </w:num>
  <w:num w:numId="7" w16cid:durableId="2113746574">
    <w:abstractNumId w:val="13"/>
  </w:num>
  <w:num w:numId="8" w16cid:durableId="1166825111">
    <w:abstractNumId w:val="0"/>
  </w:num>
  <w:num w:numId="9" w16cid:durableId="1385442880">
    <w:abstractNumId w:val="17"/>
  </w:num>
  <w:num w:numId="10" w16cid:durableId="667438715">
    <w:abstractNumId w:val="16"/>
  </w:num>
  <w:num w:numId="11" w16cid:durableId="670638839">
    <w:abstractNumId w:val="11"/>
  </w:num>
  <w:num w:numId="12" w16cid:durableId="2119982371">
    <w:abstractNumId w:val="10"/>
  </w:num>
  <w:num w:numId="13" w16cid:durableId="1352993627">
    <w:abstractNumId w:val="1"/>
  </w:num>
  <w:num w:numId="14" w16cid:durableId="191119324">
    <w:abstractNumId w:val="8"/>
  </w:num>
  <w:num w:numId="15" w16cid:durableId="1480538458">
    <w:abstractNumId w:val="3"/>
  </w:num>
  <w:num w:numId="16" w16cid:durableId="1015575271">
    <w:abstractNumId w:val="21"/>
  </w:num>
  <w:num w:numId="17" w16cid:durableId="1259949148">
    <w:abstractNumId w:val="4"/>
  </w:num>
  <w:num w:numId="18" w16cid:durableId="1532495895">
    <w:abstractNumId w:val="6"/>
  </w:num>
  <w:num w:numId="19" w16cid:durableId="2077825075">
    <w:abstractNumId w:val="7"/>
  </w:num>
  <w:num w:numId="20" w16cid:durableId="1924221827">
    <w:abstractNumId w:val="9"/>
  </w:num>
  <w:num w:numId="21" w16cid:durableId="1819876385">
    <w:abstractNumId w:val="18"/>
  </w:num>
  <w:num w:numId="22" w16cid:durableId="1375737465">
    <w:abstractNumId w:val="20"/>
  </w:num>
  <w:num w:numId="23" w16cid:durableId="539443164">
    <w:abstractNumId w:val="12"/>
  </w:num>
  <w:num w:numId="24" w16cid:durableId="1097097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C5"/>
    <w:rsid w:val="00000367"/>
    <w:rsid w:val="000008E5"/>
    <w:rsid w:val="000041A4"/>
    <w:rsid w:val="000041DA"/>
    <w:rsid w:val="00004643"/>
    <w:rsid w:val="00011A30"/>
    <w:rsid w:val="000128CB"/>
    <w:rsid w:val="00013801"/>
    <w:rsid w:val="00016240"/>
    <w:rsid w:val="000232C4"/>
    <w:rsid w:val="000242F4"/>
    <w:rsid w:val="000249CF"/>
    <w:rsid w:val="00030013"/>
    <w:rsid w:val="00033D45"/>
    <w:rsid w:val="00034BD9"/>
    <w:rsid w:val="00034E76"/>
    <w:rsid w:val="00037606"/>
    <w:rsid w:val="00042A08"/>
    <w:rsid w:val="00043189"/>
    <w:rsid w:val="000432A6"/>
    <w:rsid w:val="00045FF9"/>
    <w:rsid w:val="00046E3E"/>
    <w:rsid w:val="00050866"/>
    <w:rsid w:val="00052015"/>
    <w:rsid w:val="00052F77"/>
    <w:rsid w:val="00053B13"/>
    <w:rsid w:val="00054A7F"/>
    <w:rsid w:val="00054FB9"/>
    <w:rsid w:val="0005587F"/>
    <w:rsid w:val="00057654"/>
    <w:rsid w:val="000601EB"/>
    <w:rsid w:val="00060F3A"/>
    <w:rsid w:val="00061BA7"/>
    <w:rsid w:val="00063234"/>
    <w:rsid w:val="000660A2"/>
    <w:rsid w:val="000668C6"/>
    <w:rsid w:val="000676A6"/>
    <w:rsid w:val="0007086B"/>
    <w:rsid w:val="00071249"/>
    <w:rsid w:val="000732DB"/>
    <w:rsid w:val="00074251"/>
    <w:rsid w:val="000758F6"/>
    <w:rsid w:val="00080904"/>
    <w:rsid w:val="00090CA5"/>
    <w:rsid w:val="00091278"/>
    <w:rsid w:val="000917A7"/>
    <w:rsid w:val="000918A1"/>
    <w:rsid w:val="00095141"/>
    <w:rsid w:val="000A1E9A"/>
    <w:rsid w:val="000A3134"/>
    <w:rsid w:val="000A3D77"/>
    <w:rsid w:val="000A4955"/>
    <w:rsid w:val="000B206B"/>
    <w:rsid w:val="000B580E"/>
    <w:rsid w:val="000B7663"/>
    <w:rsid w:val="000C210F"/>
    <w:rsid w:val="000C35D0"/>
    <w:rsid w:val="000C3DFE"/>
    <w:rsid w:val="000C6716"/>
    <w:rsid w:val="000D1585"/>
    <w:rsid w:val="000D2918"/>
    <w:rsid w:val="000D62E3"/>
    <w:rsid w:val="000D6E29"/>
    <w:rsid w:val="000E03A5"/>
    <w:rsid w:val="000E2C2C"/>
    <w:rsid w:val="000E4C45"/>
    <w:rsid w:val="000F3D96"/>
    <w:rsid w:val="00100E8B"/>
    <w:rsid w:val="00102A19"/>
    <w:rsid w:val="001115FA"/>
    <w:rsid w:val="001202EC"/>
    <w:rsid w:val="00125E1E"/>
    <w:rsid w:val="00132EDD"/>
    <w:rsid w:val="00135834"/>
    <w:rsid w:val="00142322"/>
    <w:rsid w:val="0014234F"/>
    <w:rsid w:val="00144A24"/>
    <w:rsid w:val="00146C42"/>
    <w:rsid w:val="00151153"/>
    <w:rsid w:val="00151CF6"/>
    <w:rsid w:val="00162E59"/>
    <w:rsid w:val="00164A10"/>
    <w:rsid w:val="00174197"/>
    <w:rsid w:val="0017641A"/>
    <w:rsid w:val="00176ACD"/>
    <w:rsid w:val="00177370"/>
    <w:rsid w:val="001810C2"/>
    <w:rsid w:val="001829CC"/>
    <w:rsid w:val="0018429C"/>
    <w:rsid w:val="00191656"/>
    <w:rsid w:val="00193792"/>
    <w:rsid w:val="001946B9"/>
    <w:rsid w:val="00197906"/>
    <w:rsid w:val="001A2815"/>
    <w:rsid w:val="001A29A2"/>
    <w:rsid w:val="001A2DD1"/>
    <w:rsid w:val="001A2DF6"/>
    <w:rsid w:val="001A413A"/>
    <w:rsid w:val="001A7264"/>
    <w:rsid w:val="001A728C"/>
    <w:rsid w:val="001B0DA5"/>
    <w:rsid w:val="001B11D6"/>
    <w:rsid w:val="001B12EA"/>
    <w:rsid w:val="001B49D1"/>
    <w:rsid w:val="001B64B0"/>
    <w:rsid w:val="001B72FD"/>
    <w:rsid w:val="001C1947"/>
    <w:rsid w:val="001C2A86"/>
    <w:rsid w:val="001C3F84"/>
    <w:rsid w:val="001C56C1"/>
    <w:rsid w:val="001C5BEF"/>
    <w:rsid w:val="001C699E"/>
    <w:rsid w:val="001C7BAE"/>
    <w:rsid w:val="001D02F5"/>
    <w:rsid w:val="001D398E"/>
    <w:rsid w:val="001D50AE"/>
    <w:rsid w:val="001D51B7"/>
    <w:rsid w:val="001E0987"/>
    <w:rsid w:val="001E0E43"/>
    <w:rsid w:val="001E1BA0"/>
    <w:rsid w:val="001E209C"/>
    <w:rsid w:val="001E4D6A"/>
    <w:rsid w:val="001F1CF5"/>
    <w:rsid w:val="001F1E29"/>
    <w:rsid w:val="001F21FD"/>
    <w:rsid w:val="001F6F77"/>
    <w:rsid w:val="002014FA"/>
    <w:rsid w:val="00202B3E"/>
    <w:rsid w:val="00204D3D"/>
    <w:rsid w:val="00206806"/>
    <w:rsid w:val="00206D4B"/>
    <w:rsid w:val="00212DFA"/>
    <w:rsid w:val="00214B23"/>
    <w:rsid w:val="00214E5F"/>
    <w:rsid w:val="0021591E"/>
    <w:rsid w:val="00221447"/>
    <w:rsid w:val="00221D6E"/>
    <w:rsid w:val="002221EC"/>
    <w:rsid w:val="00224093"/>
    <w:rsid w:val="00225A3E"/>
    <w:rsid w:val="00227871"/>
    <w:rsid w:val="00227A96"/>
    <w:rsid w:val="00231E94"/>
    <w:rsid w:val="00234050"/>
    <w:rsid w:val="00236D02"/>
    <w:rsid w:val="002373BE"/>
    <w:rsid w:val="00241599"/>
    <w:rsid w:val="00244456"/>
    <w:rsid w:val="00245B65"/>
    <w:rsid w:val="002525AA"/>
    <w:rsid w:val="00254841"/>
    <w:rsid w:val="00254EF3"/>
    <w:rsid w:val="00255259"/>
    <w:rsid w:val="0025694C"/>
    <w:rsid w:val="00256B0E"/>
    <w:rsid w:val="00266FF1"/>
    <w:rsid w:val="00270447"/>
    <w:rsid w:val="00271513"/>
    <w:rsid w:val="00271FCA"/>
    <w:rsid w:val="002722A7"/>
    <w:rsid w:val="002735A2"/>
    <w:rsid w:val="00274044"/>
    <w:rsid w:val="002762E0"/>
    <w:rsid w:val="00276A91"/>
    <w:rsid w:val="00280EC8"/>
    <w:rsid w:val="0028318A"/>
    <w:rsid w:val="00284A5C"/>
    <w:rsid w:val="00284B39"/>
    <w:rsid w:val="00291C56"/>
    <w:rsid w:val="0029514A"/>
    <w:rsid w:val="002960C6"/>
    <w:rsid w:val="002A0976"/>
    <w:rsid w:val="002A0BAD"/>
    <w:rsid w:val="002A1165"/>
    <w:rsid w:val="002A490E"/>
    <w:rsid w:val="002B1500"/>
    <w:rsid w:val="002B26A4"/>
    <w:rsid w:val="002B46CD"/>
    <w:rsid w:val="002B58A4"/>
    <w:rsid w:val="002B7866"/>
    <w:rsid w:val="002C0EDF"/>
    <w:rsid w:val="002C2379"/>
    <w:rsid w:val="002C3FB8"/>
    <w:rsid w:val="002C5A89"/>
    <w:rsid w:val="002C6A74"/>
    <w:rsid w:val="002D0105"/>
    <w:rsid w:val="002D0208"/>
    <w:rsid w:val="002D07BB"/>
    <w:rsid w:val="002D381B"/>
    <w:rsid w:val="002D3D79"/>
    <w:rsid w:val="002D6C59"/>
    <w:rsid w:val="002E20A9"/>
    <w:rsid w:val="002E3382"/>
    <w:rsid w:val="002E3E6E"/>
    <w:rsid w:val="002F16B0"/>
    <w:rsid w:val="002F37C4"/>
    <w:rsid w:val="002F7FD8"/>
    <w:rsid w:val="003029D4"/>
    <w:rsid w:val="00313614"/>
    <w:rsid w:val="0031542E"/>
    <w:rsid w:val="00316A05"/>
    <w:rsid w:val="00320F97"/>
    <w:rsid w:val="00321358"/>
    <w:rsid w:val="003215FE"/>
    <w:rsid w:val="003229A9"/>
    <w:rsid w:val="003255D4"/>
    <w:rsid w:val="00330809"/>
    <w:rsid w:val="00333621"/>
    <w:rsid w:val="003336DC"/>
    <w:rsid w:val="00334AA0"/>
    <w:rsid w:val="003416B9"/>
    <w:rsid w:val="003420AF"/>
    <w:rsid w:val="00343160"/>
    <w:rsid w:val="0034549A"/>
    <w:rsid w:val="00346A91"/>
    <w:rsid w:val="00351827"/>
    <w:rsid w:val="00353999"/>
    <w:rsid w:val="00356DED"/>
    <w:rsid w:val="00363021"/>
    <w:rsid w:val="00367143"/>
    <w:rsid w:val="003705B9"/>
    <w:rsid w:val="00373637"/>
    <w:rsid w:val="003745B9"/>
    <w:rsid w:val="00375BE5"/>
    <w:rsid w:val="00380F0A"/>
    <w:rsid w:val="00383BC6"/>
    <w:rsid w:val="00384B21"/>
    <w:rsid w:val="00385C1F"/>
    <w:rsid w:val="003938FB"/>
    <w:rsid w:val="00395828"/>
    <w:rsid w:val="003A0983"/>
    <w:rsid w:val="003A412C"/>
    <w:rsid w:val="003A4A74"/>
    <w:rsid w:val="003B48E3"/>
    <w:rsid w:val="003B6FDD"/>
    <w:rsid w:val="003C0518"/>
    <w:rsid w:val="003C0727"/>
    <w:rsid w:val="003C0A06"/>
    <w:rsid w:val="003C18BC"/>
    <w:rsid w:val="003C2764"/>
    <w:rsid w:val="003C5E6B"/>
    <w:rsid w:val="003C615C"/>
    <w:rsid w:val="003C653F"/>
    <w:rsid w:val="003C709A"/>
    <w:rsid w:val="003D70F0"/>
    <w:rsid w:val="003E073F"/>
    <w:rsid w:val="003E1970"/>
    <w:rsid w:val="003E534D"/>
    <w:rsid w:val="003E5D43"/>
    <w:rsid w:val="003F1E17"/>
    <w:rsid w:val="003F4F3F"/>
    <w:rsid w:val="003F5AC5"/>
    <w:rsid w:val="003F647D"/>
    <w:rsid w:val="003F7103"/>
    <w:rsid w:val="003F7CCA"/>
    <w:rsid w:val="00401872"/>
    <w:rsid w:val="00406F79"/>
    <w:rsid w:val="00407614"/>
    <w:rsid w:val="00413602"/>
    <w:rsid w:val="00415AD9"/>
    <w:rsid w:val="0041646F"/>
    <w:rsid w:val="00416B6C"/>
    <w:rsid w:val="0042164E"/>
    <w:rsid w:val="00423285"/>
    <w:rsid w:val="00423EF9"/>
    <w:rsid w:val="0042789E"/>
    <w:rsid w:val="004340D9"/>
    <w:rsid w:val="00437D54"/>
    <w:rsid w:val="004512D0"/>
    <w:rsid w:val="00451F87"/>
    <w:rsid w:val="004541A0"/>
    <w:rsid w:val="004547CE"/>
    <w:rsid w:val="00454EF3"/>
    <w:rsid w:val="0045629C"/>
    <w:rsid w:val="0045745E"/>
    <w:rsid w:val="00461260"/>
    <w:rsid w:val="0046247F"/>
    <w:rsid w:val="00462D5F"/>
    <w:rsid w:val="00463FBB"/>
    <w:rsid w:val="004703C8"/>
    <w:rsid w:val="004722E2"/>
    <w:rsid w:val="00475DAD"/>
    <w:rsid w:val="00476FAC"/>
    <w:rsid w:val="00477FBE"/>
    <w:rsid w:val="00481124"/>
    <w:rsid w:val="004828C6"/>
    <w:rsid w:val="004840FC"/>
    <w:rsid w:val="004842AD"/>
    <w:rsid w:val="0048730B"/>
    <w:rsid w:val="004920BB"/>
    <w:rsid w:val="00497349"/>
    <w:rsid w:val="004A1BA3"/>
    <w:rsid w:val="004A5913"/>
    <w:rsid w:val="004A650F"/>
    <w:rsid w:val="004A7973"/>
    <w:rsid w:val="004B0B30"/>
    <w:rsid w:val="004B51E3"/>
    <w:rsid w:val="004C1FA4"/>
    <w:rsid w:val="004C6539"/>
    <w:rsid w:val="004D793D"/>
    <w:rsid w:val="004E4761"/>
    <w:rsid w:val="004E5939"/>
    <w:rsid w:val="004F1C83"/>
    <w:rsid w:val="004F4C73"/>
    <w:rsid w:val="004F54CF"/>
    <w:rsid w:val="004F583F"/>
    <w:rsid w:val="005045C8"/>
    <w:rsid w:val="005065DF"/>
    <w:rsid w:val="00506CA7"/>
    <w:rsid w:val="00514A1E"/>
    <w:rsid w:val="005151B3"/>
    <w:rsid w:val="0051565D"/>
    <w:rsid w:val="00515F7D"/>
    <w:rsid w:val="0051613B"/>
    <w:rsid w:val="0051770C"/>
    <w:rsid w:val="00522C5A"/>
    <w:rsid w:val="00524BFE"/>
    <w:rsid w:val="0053151F"/>
    <w:rsid w:val="00533582"/>
    <w:rsid w:val="00534B99"/>
    <w:rsid w:val="00535546"/>
    <w:rsid w:val="0054143B"/>
    <w:rsid w:val="00542ED4"/>
    <w:rsid w:val="005441CF"/>
    <w:rsid w:val="00545A61"/>
    <w:rsid w:val="0054646D"/>
    <w:rsid w:val="00546C11"/>
    <w:rsid w:val="0055537B"/>
    <w:rsid w:val="005554C2"/>
    <w:rsid w:val="005568C8"/>
    <w:rsid w:val="00556E2B"/>
    <w:rsid w:val="0055792F"/>
    <w:rsid w:val="0056030C"/>
    <w:rsid w:val="00561846"/>
    <w:rsid w:val="00565CBB"/>
    <w:rsid w:val="005670CB"/>
    <w:rsid w:val="00567ED9"/>
    <w:rsid w:val="00570385"/>
    <w:rsid w:val="00570B67"/>
    <w:rsid w:val="00571D06"/>
    <w:rsid w:val="00580BC9"/>
    <w:rsid w:val="00580CC9"/>
    <w:rsid w:val="00582ECC"/>
    <w:rsid w:val="00584DCA"/>
    <w:rsid w:val="005929DD"/>
    <w:rsid w:val="00593130"/>
    <w:rsid w:val="00593E13"/>
    <w:rsid w:val="005941CE"/>
    <w:rsid w:val="00594510"/>
    <w:rsid w:val="005951AC"/>
    <w:rsid w:val="0059575C"/>
    <w:rsid w:val="005A0258"/>
    <w:rsid w:val="005A335C"/>
    <w:rsid w:val="005A5034"/>
    <w:rsid w:val="005A6636"/>
    <w:rsid w:val="005B1F53"/>
    <w:rsid w:val="005B3629"/>
    <w:rsid w:val="005C6045"/>
    <w:rsid w:val="005C79E7"/>
    <w:rsid w:val="005C7D68"/>
    <w:rsid w:val="005D145F"/>
    <w:rsid w:val="005D33E7"/>
    <w:rsid w:val="005D6094"/>
    <w:rsid w:val="005D664A"/>
    <w:rsid w:val="005F5049"/>
    <w:rsid w:val="005F7739"/>
    <w:rsid w:val="00601CDC"/>
    <w:rsid w:val="00606F8B"/>
    <w:rsid w:val="00610CAE"/>
    <w:rsid w:val="006118B4"/>
    <w:rsid w:val="00615248"/>
    <w:rsid w:val="00621521"/>
    <w:rsid w:val="00623C55"/>
    <w:rsid w:val="00624FF6"/>
    <w:rsid w:val="006256E8"/>
    <w:rsid w:val="00625C25"/>
    <w:rsid w:val="00625D1D"/>
    <w:rsid w:val="0063042B"/>
    <w:rsid w:val="006347F7"/>
    <w:rsid w:val="00635506"/>
    <w:rsid w:val="006367A7"/>
    <w:rsid w:val="00637180"/>
    <w:rsid w:val="0064106C"/>
    <w:rsid w:val="00642328"/>
    <w:rsid w:val="00644DA5"/>
    <w:rsid w:val="00645526"/>
    <w:rsid w:val="006555C9"/>
    <w:rsid w:val="0066447D"/>
    <w:rsid w:val="0067180A"/>
    <w:rsid w:val="00671AF3"/>
    <w:rsid w:val="0067433E"/>
    <w:rsid w:val="00675F50"/>
    <w:rsid w:val="00676D0F"/>
    <w:rsid w:val="00676D9B"/>
    <w:rsid w:val="00680014"/>
    <w:rsid w:val="0068102D"/>
    <w:rsid w:val="006810A0"/>
    <w:rsid w:val="00681181"/>
    <w:rsid w:val="0068191E"/>
    <w:rsid w:val="0068351B"/>
    <w:rsid w:val="006840D0"/>
    <w:rsid w:val="00686D0D"/>
    <w:rsid w:val="00687542"/>
    <w:rsid w:val="006938CB"/>
    <w:rsid w:val="00693F66"/>
    <w:rsid w:val="006955C2"/>
    <w:rsid w:val="006958A9"/>
    <w:rsid w:val="006A0A6D"/>
    <w:rsid w:val="006A19BB"/>
    <w:rsid w:val="006A314C"/>
    <w:rsid w:val="006A508B"/>
    <w:rsid w:val="006B4322"/>
    <w:rsid w:val="006B48AE"/>
    <w:rsid w:val="006B4BE6"/>
    <w:rsid w:val="006C05D3"/>
    <w:rsid w:val="006C21A1"/>
    <w:rsid w:val="006C3D08"/>
    <w:rsid w:val="006C6520"/>
    <w:rsid w:val="006C7949"/>
    <w:rsid w:val="006D4C3E"/>
    <w:rsid w:val="006D5B8C"/>
    <w:rsid w:val="006E0C66"/>
    <w:rsid w:val="006E3D66"/>
    <w:rsid w:val="006E42C5"/>
    <w:rsid w:val="006F258A"/>
    <w:rsid w:val="006F2F54"/>
    <w:rsid w:val="006F4954"/>
    <w:rsid w:val="006F5717"/>
    <w:rsid w:val="006F60D2"/>
    <w:rsid w:val="00701043"/>
    <w:rsid w:val="007022F3"/>
    <w:rsid w:val="00712268"/>
    <w:rsid w:val="007126F0"/>
    <w:rsid w:val="00712B09"/>
    <w:rsid w:val="00714892"/>
    <w:rsid w:val="007179A0"/>
    <w:rsid w:val="00722692"/>
    <w:rsid w:val="0072334C"/>
    <w:rsid w:val="00723A63"/>
    <w:rsid w:val="007265E8"/>
    <w:rsid w:val="00731E03"/>
    <w:rsid w:val="0073286C"/>
    <w:rsid w:val="00734DA4"/>
    <w:rsid w:val="00741F0E"/>
    <w:rsid w:val="00745545"/>
    <w:rsid w:val="0075272D"/>
    <w:rsid w:val="00752CD3"/>
    <w:rsid w:val="00753178"/>
    <w:rsid w:val="0075432D"/>
    <w:rsid w:val="00757F6B"/>
    <w:rsid w:val="007615CB"/>
    <w:rsid w:val="007708B1"/>
    <w:rsid w:val="00770931"/>
    <w:rsid w:val="00770BBE"/>
    <w:rsid w:val="0077270E"/>
    <w:rsid w:val="00773AAD"/>
    <w:rsid w:val="00776ABD"/>
    <w:rsid w:val="00780598"/>
    <w:rsid w:val="0078312B"/>
    <w:rsid w:val="00783D09"/>
    <w:rsid w:val="00784974"/>
    <w:rsid w:val="007852AC"/>
    <w:rsid w:val="00785D6F"/>
    <w:rsid w:val="0078647A"/>
    <w:rsid w:val="007919B9"/>
    <w:rsid w:val="00795C8D"/>
    <w:rsid w:val="007A1AC5"/>
    <w:rsid w:val="007A2E12"/>
    <w:rsid w:val="007A2F31"/>
    <w:rsid w:val="007A737D"/>
    <w:rsid w:val="007B3627"/>
    <w:rsid w:val="007C3FB3"/>
    <w:rsid w:val="007D10FB"/>
    <w:rsid w:val="007D278B"/>
    <w:rsid w:val="007D2E98"/>
    <w:rsid w:val="007D69B7"/>
    <w:rsid w:val="007E12BC"/>
    <w:rsid w:val="007E39C7"/>
    <w:rsid w:val="007E3A28"/>
    <w:rsid w:val="007E4717"/>
    <w:rsid w:val="007E497D"/>
    <w:rsid w:val="007E5378"/>
    <w:rsid w:val="007E5CEA"/>
    <w:rsid w:val="007E60F0"/>
    <w:rsid w:val="007E6FD9"/>
    <w:rsid w:val="007F4E9D"/>
    <w:rsid w:val="007F66AF"/>
    <w:rsid w:val="00800C0D"/>
    <w:rsid w:val="00800E57"/>
    <w:rsid w:val="00801CFE"/>
    <w:rsid w:val="00801E3A"/>
    <w:rsid w:val="00802ADB"/>
    <w:rsid w:val="00803647"/>
    <w:rsid w:val="00803A94"/>
    <w:rsid w:val="00805310"/>
    <w:rsid w:val="00811E9A"/>
    <w:rsid w:val="0081249B"/>
    <w:rsid w:val="00812996"/>
    <w:rsid w:val="008141A4"/>
    <w:rsid w:val="00815175"/>
    <w:rsid w:val="00816969"/>
    <w:rsid w:val="00826388"/>
    <w:rsid w:val="008266B7"/>
    <w:rsid w:val="00826863"/>
    <w:rsid w:val="00830FA3"/>
    <w:rsid w:val="0083642B"/>
    <w:rsid w:val="00836F00"/>
    <w:rsid w:val="00840F8F"/>
    <w:rsid w:val="008448E3"/>
    <w:rsid w:val="0084504C"/>
    <w:rsid w:val="00850255"/>
    <w:rsid w:val="008528BC"/>
    <w:rsid w:val="00854D53"/>
    <w:rsid w:val="00855D4C"/>
    <w:rsid w:val="00860CEE"/>
    <w:rsid w:val="008646BF"/>
    <w:rsid w:val="00864771"/>
    <w:rsid w:val="00864777"/>
    <w:rsid w:val="00867B63"/>
    <w:rsid w:val="008723BF"/>
    <w:rsid w:val="00874253"/>
    <w:rsid w:val="00874737"/>
    <w:rsid w:val="008753FB"/>
    <w:rsid w:val="008754A6"/>
    <w:rsid w:val="008761E7"/>
    <w:rsid w:val="008768B6"/>
    <w:rsid w:val="00880188"/>
    <w:rsid w:val="00883497"/>
    <w:rsid w:val="0088500C"/>
    <w:rsid w:val="008854FF"/>
    <w:rsid w:val="00885F1F"/>
    <w:rsid w:val="00887E1A"/>
    <w:rsid w:val="00891068"/>
    <w:rsid w:val="00891449"/>
    <w:rsid w:val="00893913"/>
    <w:rsid w:val="00894141"/>
    <w:rsid w:val="00895C4C"/>
    <w:rsid w:val="008A12B8"/>
    <w:rsid w:val="008A2447"/>
    <w:rsid w:val="008A5CF0"/>
    <w:rsid w:val="008B02B6"/>
    <w:rsid w:val="008B5D82"/>
    <w:rsid w:val="008B6754"/>
    <w:rsid w:val="008B7106"/>
    <w:rsid w:val="008B759C"/>
    <w:rsid w:val="008B7668"/>
    <w:rsid w:val="008C16F6"/>
    <w:rsid w:val="008D1684"/>
    <w:rsid w:val="008E1236"/>
    <w:rsid w:val="008E1DAA"/>
    <w:rsid w:val="008E2C43"/>
    <w:rsid w:val="008E447A"/>
    <w:rsid w:val="008E577C"/>
    <w:rsid w:val="008F201C"/>
    <w:rsid w:val="008F2A34"/>
    <w:rsid w:val="008F4ECD"/>
    <w:rsid w:val="008F57D8"/>
    <w:rsid w:val="00900F30"/>
    <w:rsid w:val="00900F7E"/>
    <w:rsid w:val="009064DB"/>
    <w:rsid w:val="0090790C"/>
    <w:rsid w:val="0091052F"/>
    <w:rsid w:val="00916143"/>
    <w:rsid w:val="00922164"/>
    <w:rsid w:val="009229BC"/>
    <w:rsid w:val="00924E0A"/>
    <w:rsid w:val="0092618D"/>
    <w:rsid w:val="00926B42"/>
    <w:rsid w:val="00927BD5"/>
    <w:rsid w:val="009329A1"/>
    <w:rsid w:val="00942FA9"/>
    <w:rsid w:val="0094396E"/>
    <w:rsid w:val="00944C83"/>
    <w:rsid w:val="00944F96"/>
    <w:rsid w:val="00947B79"/>
    <w:rsid w:val="00951F2F"/>
    <w:rsid w:val="009524B4"/>
    <w:rsid w:val="009543BD"/>
    <w:rsid w:val="009557C9"/>
    <w:rsid w:val="00957D13"/>
    <w:rsid w:val="00961AB5"/>
    <w:rsid w:val="0096383E"/>
    <w:rsid w:val="00964B8C"/>
    <w:rsid w:val="00966906"/>
    <w:rsid w:val="00980CAE"/>
    <w:rsid w:val="0098206D"/>
    <w:rsid w:val="00982CF5"/>
    <w:rsid w:val="0099230B"/>
    <w:rsid w:val="00993DAB"/>
    <w:rsid w:val="009942EF"/>
    <w:rsid w:val="00994BD6"/>
    <w:rsid w:val="00995E3B"/>
    <w:rsid w:val="00997D0C"/>
    <w:rsid w:val="009A12C9"/>
    <w:rsid w:val="009A172A"/>
    <w:rsid w:val="009A3DD6"/>
    <w:rsid w:val="009A63F3"/>
    <w:rsid w:val="009B0B1F"/>
    <w:rsid w:val="009B0C29"/>
    <w:rsid w:val="009B0E41"/>
    <w:rsid w:val="009B1692"/>
    <w:rsid w:val="009B22B2"/>
    <w:rsid w:val="009B28D8"/>
    <w:rsid w:val="009B4888"/>
    <w:rsid w:val="009C11CB"/>
    <w:rsid w:val="009C21D3"/>
    <w:rsid w:val="009C3805"/>
    <w:rsid w:val="009C4E4D"/>
    <w:rsid w:val="009C6EEC"/>
    <w:rsid w:val="009C7612"/>
    <w:rsid w:val="009C7A48"/>
    <w:rsid w:val="009D01E3"/>
    <w:rsid w:val="009D3629"/>
    <w:rsid w:val="009D3CC9"/>
    <w:rsid w:val="009D4367"/>
    <w:rsid w:val="009D538F"/>
    <w:rsid w:val="009E3C30"/>
    <w:rsid w:val="009E3F04"/>
    <w:rsid w:val="009E7C1B"/>
    <w:rsid w:val="009E7ECF"/>
    <w:rsid w:val="009F16ED"/>
    <w:rsid w:val="00A03A00"/>
    <w:rsid w:val="00A05C39"/>
    <w:rsid w:val="00A10F54"/>
    <w:rsid w:val="00A11971"/>
    <w:rsid w:val="00A130E7"/>
    <w:rsid w:val="00A13948"/>
    <w:rsid w:val="00A17FF5"/>
    <w:rsid w:val="00A22F73"/>
    <w:rsid w:val="00A25EBD"/>
    <w:rsid w:val="00A31A60"/>
    <w:rsid w:val="00A3440F"/>
    <w:rsid w:val="00A365AE"/>
    <w:rsid w:val="00A40168"/>
    <w:rsid w:val="00A42BE6"/>
    <w:rsid w:val="00A42C83"/>
    <w:rsid w:val="00A43E42"/>
    <w:rsid w:val="00A441FF"/>
    <w:rsid w:val="00A510F8"/>
    <w:rsid w:val="00A5207D"/>
    <w:rsid w:val="00A5408F"/>
    <w:rsid w:val="00A57CBB"/>
    <w:rsid w:val="00A605DA"/>
    <w:rsid w:val="00A6066C"/>
    <w:rsid w:val="00A62A21"/>
    <w:rsid w:val="00A62D4E"/>
    <w:rsid w:val="00A63DB2"/>
    <w:rsid w:val="00A64A19"/>
    <w:rsid w:val="00A7037C"/>
    <w:rsid w:val="00A7415A"/>
    <w:rsid w:val="00A74646"/>
    <w:rsid w:val="00A74816"/>
    <w:rsid w:val="00A75576"/>
    <w:rsid w:val="00A80BB9"/>
    <w:rsid w:val="00A81171"/>
    <w:rsid w:val="00A82F22"/>
    <w:rsid w:val="00A85E91"/>
    <w:rsid w:val="00A87AFE"/>
    <w:rsid w:val="00A920C5"/>
    <w:rsid w:val="00A9295A"/>
    <w:rsid w:val="00A93A4D"/>
    <w:rsid w:val="00A94783"/>
    <w:rsid w:val="00A95000"/>
    <w:rsid w:val="00AA00C1"/>
    <w:rsid w:val="00AA19D2"/>
    <w:rsid w:val="00AA40CA"/>
    <w:rsid w:val="00AA752E"/>
    <w:rsid w:val="00AA7C06"/>
    <w:rsid w:val="00AB07E1"/>
    <w:rsid w:val="00AB0B74"/>
    <w:rsid w:val="00AB1904"/>
    <w:rsid w:val="00AB5526"/>
    <w:rsid w:val="00AB5E7D"/>
    <w:rsid w:val="00AB7F55"/>
    <w:rsid w:val="00AC2115"/>
    <w:rsid w:val="00AC23C3"/>
    <w:rsid w:val="00AC492A"/>
    <w:rsid w:val="00AD153A"/>
    <w:rsid w:val="00AD2683"/>
    <w:rsid w:val="00AE13FA"/>
    <w:rsid w:val="00AE52C0"/>
    <w:rsid w:val="00AE5989"/>
    <w:rsid w:val="00AE6F2A"/>
    <w:rsid w:val="00AF40DC"/>
    <w:rsid w:val="00B01968"/>
    <w:rsid w:val="00B05ACF"/>
    <w:rsid w:val="00B10056"/>
    <w:rsid w:val="00B10940"/>
    <w:rsid w:val="00B11297"/>
    <w:rsid w:val="00B1159A"/>
    <w:rsid w:val="00B20F90"/>
    <w:rsid w:val="00B212C4"/>
    <w:rsid w:val="00B2242B"/>
    <w:rsid w:val="00B242BD"/>
    <w:rsid w:val="00B25440"/>
    <w:rsid w:val="00B30B22"/>
    <w:rsid w:val="00B3377A"/>
    <w:rsid w:val="00B3690B"/>
    <w:rsid w:val="00B42241"/>
    <w:rsid w:val="00B42370"/>
    <w:rsid w:val="00B425EA"/>
    <w:rsid w:val="00B44CAD"/>
    <w:rsid w:val="00B51B64"/>
    <w:rsid w:val="00B521B0"/>
    <w:rsid w:val="00B522D9"/>
    <w:rsid w:val="00B527EF"/>
    <w:rsid w:val="00B52992"/>
    <w:rsid w:val="00B52A51"/>
    <w:rsid w:val="00B5523E"/>
    <w:rsid w:val="00B60F9F"/>
    <w:rsid w:val="00B6477E"/>
    <w:rsid w:val="00B72563"/>
    <w:rsid w:val="00B75406"/>
    <w:rsid w:val="00B7587A"/>
    <w:rsid w:val="00B76A2C"/>
    <w:rsid w:val="00B80E66"/>
    <w:rsid w:val="00B80F1C"/>
    <w:rsid w:val="00B85517"/>
    <w:rsid w:val="00B87422"/>
    <w:rsid w:val="00B8779B"/>
    <w:rsid w:val="00B94D9A"/>
    <w:rsid w:val="00B95750"/>
    <w:rsid w:val="00B968A4"/>
    <w:rsid w:val="00BA1646"/>
    <w:rsid w:val="00BA26D4"/>
    <w:rsid w:val="00BB2171"/>
    <w:rsid w:val="00BB25AA"/>
    <w:rsid w:val="00BB2B34"/>
    <w:rsid w:val="00BB4C69"/>
    <w:rsid w:val="00BB54C4"/>
    <w:rsid w:val="00BB749C"/>
    <w:rsid w:val="00BC0941"/>
    <w:rsid w:val="00BC3983"/>
    <w:rsid w:val="00BC449B"/>
    <w:rsid w:val="00BC4E9A"/>
    <w:rsid w:val="00BC57F1"/>
    <w:rsid w:val="00BC746B"/>
    <w:rsid w:val="00BD1A41"/>
    <w:rsid w:val="00BD4C16"/>
    <w:rsid w:val="00BD55E7"/>
    <w:rsid w:val="00BD69F2"/>
    <w:rsid w:val="00BD7538"/>
    <w:rsid w:val="00BD786B"/>
    <w:rsid w:val="00BE436F"/>
    <w:rsid w:val="00BE5207"/>
    <w:rsid w:val="00BE5A25"/>
    <w:rsid w:val="00BE6199"/>
    <w:rsid w:val="00BE65F6"/>
    <w:rsid w:val="00BF484D"/>
    <w:rsid w:val="00BF5062"/>
    <w:rsid w:val="00BF55BC"/>
    <w:rsid w:val="00BF65A1"/>
    <w:rsid w:val="00BF7368"/>
    <w:rsid w:val="00C044F8"/>
    <w:rsid w:val="00C063D9"/>
    <w:rsid w:val="00C06E57"/>
    <w:rsid w:val="00C10D82"/>
    <w:rsid w:val="00C13329"/>
    <w:rsid w:val="00C13CD5"/>
    <w:rsid w:val="00C14C4A"/>
    <w:rsid w:val="00C14F24"/>
    <w:rsid w:val="00C14F29"/>
    <w:rsid w:val="00C1585D"/>
    <w:rsid w:val="00C260AE"/>
    <w:rsid w:val="00C26B64"/>
    <w:rsid w:val="00C37DF7"/>
    <w:rsid w:val="00C408A7"/>
    <w:rsid w:val="00C41C22"/>
    <w:rsid w:val="00C421AF"/>
    <w:rsid w:val="00C42A21"/>
    <w:rsid w:val="00C437BF"/>
    <w:rsid w:val="00C4791C"/>
    <w:rsid w:val="00C530C6"/>
    <w:rsid w:val="00C53DF9"/>
    <w:rsid w:val="00C56B52"/>
    <w:rsid w:val="00C60996"/>
    <w:rsid w:val="00C653E8"/>
    <w:rsid w:val="00C658AC"/>
    <w:rsid w:val="00C74413"/>
    <w:rsid w:val="00C75D93"/>
    <w:rsid w:val="00C75F05"/>
    <w:rsid w:val="00C770BD"/>
    <w:rsid w:val="00C803A2"/>
    <w:rsid w:val="00C82EE3"/>
    <w:rsid w:val="00C8476B"/>
    <w:rsid w:val="00C8489F"/>
    <w:rsid w:val="00C8720B"/>
    <w:rsid w:val="00C87522"/>
    <w:rsid w:val="00C91266"/>
    <w:rsid w:val="00C91555"/>
    <w:rsid w:val="00CA58B4"/>
    <w:rsid w:val="00CA6834"/>
    <w:rsid w:val="00CB0279"/>
    <w:rsid w:val="00CB2526"/>
    <w:rsid w:val="00CB37C6"/>
    <w:rsid w:val="00CB5463"/>
    <w:rsid w:val="00CB6E45"/>
    <w:rsid w:val="00CC18C5"/>
    <w:rsid w:val="00CC215C"/>
    <w:rsid w:val="00CC2C89"/>
    <w:rsid w:val="00CC7DBF"/>
    <w:rsid w:val="00CD0C9B"/>
    <w:rsid w:val="00CD13A0"/>
    <w:rsid w:val="00CD3689"/>
    <w:rsid w:val="00CE31DB"/>
    <w:rsid w:val="00CE327A"/>
    <w:rsid w:val="00CE468C"/>
    <w:rsid w:val="00CE6513"/>
    <w:rsid w:val="00CF082E"/>
    <w:rsid w:val="00CF35FF"/>
    <w:rsid w:val="00CF7F73"/>
    <w:rsid w:val="00D02071"/>
    <w:rsid w:val="00D05136"/>
    <w:rsid w:val="00D05323"/>
    <w:rsid w:val="00D05621"/>
    <w:rsid w:val="00D07844"/>
    <w:rsid w:val="00D11211"/>
    <w:rsid w:val="00D14483"/>
    <w:rsid w:val="00D15326"/>
    <w:rsid w:val="00D15F57"/>
    <w:rsid w:val="00D16F45"/>
    <w:rsid w:val="00D176ED"/>
    <w:rsid w:val="00D20DEE"/>
    <w:rsid w:val="00D237C7"/>
    <w:rsid w:val="00D24119"/>
    <w:rsid w:val="00D24516"/>
    <w:rsid w:val="00D25418"/>
    <w:rsid w:val="00D26A54"/>
    <w:rsid w:val="00D303CC"/>
    <w:rsid w:val="00D31B06"/>
    <w:rsid w:val="00D3671D"/>
    <w:rsid w:val="00D40366"/>
    <w:rsid w:val="00D404BE"/>
    <w:rsid w:val="00D406A2"/>
    <w:rsid w:val="00D47F2C"/>
    <w:rsid w:val="00D51009"/>
    <w:rsid w:val="00D517F5"/>
    <w:rsid w:val="00D52001"/>
    <w:rsid w:val="00D52668"/>
    <w:rsid w:val="00D5399D"/>
    <w:rsid w:val="00D54AB0"/>
    <w:rsid w:val="00D558CA"/>
    <w:rsid w:val="00D57194"/>
    <w:rsid w:val="00D57602"/>
    <w:rsid w:val="00D57880"/>
    <w:rsid w:val="00D61D29"/>
    <w:rsid w:val="00D6430D"/>
    <w:rsid w:val="00D64A74"/>
    <w:rsid w:val="00D65A5C"/>
    <w:rsid w:val="00D678F5"/>
    <w:rsid w:val="00D71E5F"/>
    <w:rsid w:val="00D72B42"/>
    <w:rsid w:val="00D76066"/>
    <w:rsid w:val="00D776C2"/>
    <w:rsid w:val="00D8128B"/>
    <w:rsid w:val="00D812DA"/>
    <w:rsid w:val="00D84562"/>
    <w:rsid w:val="00D85522"/>
    <w:rsid w:val="00D86C55"/>
    <w:rsid w:val="00D92F9E"/>
    <w:rsid w:val="00D9467B"/>
    <w:rsid w:val="00DA127B"/>
    <w:rsid w:val="00DA2A2C"/>
    <w:rsid w:val="00DA2F60"/>
    <w:rsid w:val="00DA76E0"/>
    <w:rsid w:val="00DB3154"/>
    <w:rsid w:val="00DB3785"/>
    <w:rsid w:val="00DB48BF"/>
    <w:rsid w:val="00DB4AF0"/>
    <w:rsid w:val="00DB6A8F"/>
    <w:rsid w:val="00DB72AA"/>
    <w:rsid w:val="00DC01FE"/>
    <w:rsid w:val="00DC26FA"/>
    <w:rsid w:val="00DC2D21"/>
    <w:rsid w:val="00DC634C"/>
    <w:rsid w:val="00DC7654"/>
    <w:rsid w:val="00DD2C10"/>
    <w:rsid w:val="00DD64D4"/>
    <w:rsid w:val="00DE49A0"/>
    <w:rsid w:val="00DE62B4"/>
    <w:rsid w:val="00DF11AC"/>
    <w:rsid w:val="00DF1D21"/>
    <w:rsid w:val="00DF219C"/>
    <w:rsid w:val="00DF30A6"/>
    <w:rsid w:val="00DF30C9"/>
    <w:rsid w:val="00DF750B"/>
    <w:rsid w:val="00DF75C4"/>
    <w:rsid w:val="00E00584"/>
    <w:rsid w:val="00E00B09"/>
    <w:rsid w:val="00E01F92"/>
    <w:rsid w:val="00E10DE0"/>
    <w:rsid w:val="00E114CB"/>
    <w:rsid w:val="00E11DBE"/>
    <w:rsid w:val="00E120FC"/>
    <w:rsid w:val="00E127FB"/>
    <w:rsid w:val="00E139C9"/>
    <w:rsid w:val="00E14055"/>
    <w:rsid w:val="00E141EA"/>
    <w:rsid w:val="00E16E77"/>
    <w:rsid w:val="00E248E8"/>
    <w:rsid w:val="00E248F0"/>
    <w:rsid w:val="00E262E7"/>
    <w:rsid w:val="00E3199E"/>
    <w:rsid w:val="00E36E87"/>
    <w:rsid w:val="00E36F74"/>
    <w:rsid w:val="00E40ECC"/>
    <w:rsid w:val="00E45ED3"/>
    <w:rsid w:val="00E462A9"/>
    <w:rsid w:val="00E46684"/>
    <w:rsid w:val="00E46C70"/>
    <w:rsid w:val="00E5183B"/>
    <w:rsid w:val="00E53F1B"/>
    <w:rsid w:val="00E540A9"/>
    <w:rsid w:val="00E54BCF"/>
    <w:rsid w:val="00E5538D"/>
    <w:rsid w:val="00E56995"/>
    <w:rsid w:val="00E6328A"/>
    <w:rsid w:val="00E640A5"/>
    <w:rsid w:val="00E705F3"/>
    <w:rsid w:val="00E70734"/>
    <w:rsid w:val="00E70AF1"/>
    <w:rsid w:val="00E73FD2"/>
    <w:rsid w:val="00E7420A"/>
    <w:rsid w:val="00E7559C"/>
    <w:rsid w:val="00E80ED6"/>
    <w:rsid w:val="00E8108E"/>
    <w:rsid w:val="00E82716"/>
    <w:rsid w:val="00E852C1"/>
    <w:rsid w:val="00E85ABB"/>
    <w:rsid w:val="00E85B16"/>
    <w:rsid w:val="00E872C4"/>
    <w:rsid w:val="00EA011B"/>
    <w:rsid w:val="00EA1958"/>
    <w:rsid w:val="00EA2D87"/>
    <w:rsid w:val="00EA3696"/>
    <w:rsid w:val="00EA3A72"/>
    <w:rsid w:val="00EA3BDB"/>
    <w:rsid w:val="00EC289B"/>
    <w:rsid w:val="00EC3648"/>
    <w:rsid w:val="00EC6046"/>
    <w:rsid w:val="00EC7F07"/>
    <w:rsid w:val="00ED162A"/>
    <w:rsid w:val="00ED213B"/>
    <w:rsid w:val="00ED579C"/>
    <w:rsid w:val="00ED5D0C"/>
    <w:rsid w:val="00ED7181"/>
    <w:rsid w:val="00EE02A8"/>
    <w:rsid w:val="00EE29EE"/>
    <w:rsid w:val="00EE3F28"/>
    <w:rsid w:val="00EE7A9D"/>
    <w:rsid w:val="00EF0F3C"/>
    <w:rsid w:val="00EF207C"/>
    <w:rsid w:val="00EF3D8E"/>
    <w:rsid w:val="00EF44FA"/>
    <w:rsid w:val="00EF73D7"/>
    <w:rsid w:val="00EF7D5B"/>
    <w:rsid w:val="00F0339A"/>
    <w:rsid w:val="00F07853"/>
    <w:rsid w:val="00F113B9"/>
    <w:rsid w:val="00F114FC"/>
    <w:rsid w:val="00F11AA6"/>
    <w:rsid w:val="00F120D3"/>
    <w:rsid w:val="00F145E9"/>
    <w:rsid w:val="00F2048F"/>
    <w:rsid w:val="00F25173"/>
    <w:rsid w:val="00F35031"/>
    <w:rsid w:val="00F36AB4"/>
    <w:rsid w:val="00F40365"/>
    <w:rsid w:val="00F41926"/>
    <w:rsid w:val="00F41A4E"/>
    <w:rsid w:val="00F42CD7"/>
    <w:rsid w:val="00F43EA3"/>
    <w:rsid w:val="00F51965"/>
    <w:rsid w:val="00F5648A"/>
    <w:rsid w:val="00F57316"/>
    <w:rsid w:val="00F57732"/>
    <w:rsid w:val="00F60BBF"/>
    <w:rsid w:val="00F74C1E"/>
    <w:rsid w:val="00F81C3E"/>
    <w:rsid w:val="00F85136"/>
    <w:rsid w:val="00F90F56"/>
    <w:rsid w:val="00F920CA"/>
    <w:rsid w:val="00F95551"/>
    <w:rsid w:val="00F95C63"/>
    <w:rsid w:val="00F96B6C"/>
    <w:rsid w:val="00F978C8"/>
    <w:rsid w:val="00FA0685"/>
    <w:rsid w:val="00FA69F8"/>
    <w:rsid w:val="00FB53D1"/>
    <w:rsid w:val="00FB5950"/>
    <w:rsid w:val="00FB61A3"/>
    <w:rsid w:val="00FC01AD"/>
    <w:rsid w:val="00FC2078"/>
    <w:rsid w:val="00FC3647"/>
    <w:rsid w:val="00FC3A84"/>
    <w:rsid w:val="00FC54ED"/>
    <w:rsid w:val="00FD0CDF"/>
    <w:rsid w:val="00FD1C50"/>
    <w:rsid w:val="00FD4D84"/>
    <w:rsid w:val="00FE598C"/>
    <w:rsid w:val="00FE5FCD"/>
    <w:rsid w:val="00FF1273"/>
    <w:rsid w:val="00FF1C90"/>
    <w:rsid w:val="00FF4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8200"/>
  <w15:chartTrackingRefBased/>
  <w15:docId w15:val="{35745E0C-23B5-40CA-AB77-A129D9F6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4CB"/>
    <w:pPr>
      <w:spacing w:after="120" w:line="276" w:lineRule="auto"/>
      <w:jc w:val="both"/>
    </w:pPr>
    <w:rPr>
      <w:rFonts w:ascii="Times New Roman" w:eastAsia="Times New Roman" w:hAnsi="Times New Roman" w:cs="Times New Roman"/>
      <w:sz w:val="24"/>
      <w:szCs w:val="20"/>
      <w:lang w:eastAsia="de-DE"/>
    </w:rPr>
  </w:style>
  <w:style w:type="paragraph" w:styleId="Heading1">
    <w:name w:val="heading 1"/>
    <w:aliases w:val="HEADING 1"/>
    <w:basedOn w:val="Normal"/>
    <w:next w:val="Normal"/>
    <w:link w:val="Heading1Char"/>
    <w:uiPriority w:val="99"/>
    <w:qFormat/>
    <w:rsid w:val="003F5AC5"/>
    <w:pPr>
      <w:keepNext/>
      <w:keepLines/>
      <w:numPr>
        <w:numId w:val="1"/>
      </w:numPr>
      <w:tabs>
        <w:tab w:val="clear" w:pos="1134"/>
        <w:tab w:val="left" w:pos="567"/>
      </w:tabs>
      <w:suppressAutoHyphens/>
      <w:spacing w:before="480" w:after="240" w:line="400" w:lineRule="atLeast"/>
      <w:ind w:left="567" w:hanging="567"/>
      <w:contextualSpacing/>
      <w:jc w:val="left"/>
      <w:outlineLvl w:val="0"/>
    </w:pPr>
    <w:rPr>
      <w:b/>
      <w:sz w:val="32"/>
    </w:rPr>
  </w:style>
  <w:style w:type="paragraph" w:styleId="Heading2">
    <w:name w:val="heading 2"/>
    <w:aliases w:val="HEADING 2"/>
    <w:basedOn w:val="Normal"/>
    <w:next w:val="Normal"/>
    <w:link w:val="Heading2Char"/>
    <w:uiPriority w:val="99"/>
    <w:qFormat/>
    <w:rsid w:val="003F5AC5"/>
    <w:pPr>
      <w:keepNext/>
      <w:keepLines/>
      <w:numPr>
        <w:ilvl w:val="1"/>
        <w:numId w:val="1"/>
      </w:numPr>
      <w:tabs>
        <w:tab w:val="clear" w:pos="1134"/>
        <w:tab w:val="left" w:pos="567"/>
      </w:tabs>
      <w:suppressAutoHyphens/>
      <w:spacing w:before="240" w:after="160" w:line="360" w:lineRule="atLeast"/>
      <w:ind w:left="567" w:hanging="567"/>
      <w:contextualSpacing/>
      <w:jc w:val="left"/>
      <w:outlineLvl w:val="1"/>
    </w:pPr>
    <w:rPr>
      <w:b/>
      <w:sz w:val="28"/>
    </w:rPr>
  </w:style>
  <w:style w:type="paragraph" w:styleId="Heading3">
    <w:name w:val="heading 3"/>
    <w:aliases w:val="HEADING 3"/>
    <w:basedOn w:val="Normal"/>
    <w:next w:val="Normal"/>
    <w:link w:val="Heading3Char"/>
    <w:uiPriority w:val="99"/>
    <w:qFormat/>
    <w:rsid w:val="003F5AC5"/>
    <w:pPr>
      <w:keepNext/>
      <w:keepLines/>
      <w:numPr>
        <w:ilvl w:val="2"/>
        <w:numId w:val="1"/>
      </w:numPr>
      <w:suppressAutoHyphens/>
      <w:spacing w:before="240" w:after="80"/>
      <w:ind w:left="567" w:hanging="567"/>
      <w:contextualSpacing/>
      <w:jc w:val="lef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F5AC5"/>
    <w:rPr>
      <w:rFonts w:ascii="Times New Roman" w:eastAsia="Times New Roman" w:hAnsi="Times New Roman" w:cs="Times New Roman"/>
      <w:b/>
      <w:sz w:val="32"/>
      <w:szCs w:val="20"/>
      <w:lang w:val="de-DE" w:eastAsia="de-DE"/>
    </w:rPr>
  </w:style>
  <w:style w:type="character" w:customStyle="1" w:styleId="Heading2Char">
    <w:name w:val="Heading 2 Char"/>
    <w:aliases w:val="HEADING 2 Char"/>
    <w:basedOn w:val="DefaultParagraphFont"/>
    <w:link w:val="Heading2"/>
    <w:uiPriority w:val="99"/>
    <w:rsid w:val="003F5AC5"/>
    <w:rPr>
      <w:rFonts w:ascii="Times New Roman" w:eastAsia="Times New Roman" w:hAnsi="Times New Roman" w:cs="Times New Roman"/>
      <w:b/>
      <w:sz w:val="28"/>
      <w:szCs w:val="20"/>
      <w:lang w:val="de-DE" w:eastAsia="de-DE"/>
    </w:rPr>
  </w:style>
  <w:style w:type="character" w:customStyle="1" w:styleId="Heading3Char">
    <w:name w:val="Heading 3 Char"/>
    <w:aliases w:val="HEADING 3 Char"/>
    <w:basedOn w:val="DefaultParagraphFont"/>
    <w:link w:val="Heading3"/>
    <w:uiPriority w:val="99"/>
    <w:rsid w:val="003F5AC5"/>
    <w:rPr>
      <w:rFonts w:ascii="Times New Roman" w:eastAsia="Times New Roman" w:hAnsi="Times New Roman" w:cs="Times New Roman"/>
      <w:b/>
      <w:sz w:val="24"/>
      <w:szCs w:val="20"/>
      <w:lang w:val="de-DE" w:eastAsia="de-DE"/>
    </w:rPr>
  </w:style>
  <w:style w:type="paragraph" w:styleId="Header">
    <w:name w:val="header"/>
    <w:basedOn w:val="Normal"/>
    <w:link w:val="HeaderChar"/>
    <w:uiPriority w:val="99"/>
    <w:rsid w:val="003F5AC5"/>
    <w:pPr>
      <w:pBdr>
        <w:bottom w:val="single" w:sz="4" w:space="1" w:color="auto"/>
      </w:pBdr>
      <w:tabs>
        <w:tab w:val="right" w:pos="7513"/>
      </w:tabs>
      <w:spacing w:line="200" w:lineRule="atLeast"/>
      <w:jc w:val="left"/>
    </w:pPr>
    <w:rPr>
      <w:noProof/>
      <w:sz w:val="16"/>
    </w:rPr>
  </w:style>
  <w:style w:type="character" w:customStyle="1" w:styleId="HeaderChar">
    <w:name w:val="Header Char"/>
    <w:basedOn w:val="DefaultParagraphFont"/>
    <w:link w:val="Header"/>
    <w:uiPriority w:val="99"/>
    <w:rsid w:val="003F5AC5"/>
    <w:rPr>
      <w:rFonts w:ascii="Times New Roman" w:eastAsia="Times New Roman" w:hAnsi="Times New Roman" w:cs="Times New Roman"/>
      <w:noProof/>
      <w:sz w:val="16"/>
      <w:szCs w:val="20"/>
      <w:lang w:val="de-DE" w:eastAsia="de-DE"/>
    </w:rPr>
  </w:style>
  <w:style w:type="character" w:styleId="PageNumber">
    <w:name w:val="page number"/>
    <w:basedOn w:val="DefaultParagraphFont"/>
    <w:rsid w:val="003F5AC5"/>
    <w:rPr>
      <w:rFonts w:ascii="Times New Roman" w:hAnsi="Times New Roman"/>
      <w:sz w:val="20"/>
    </w:rPr>
  </w:style>
  <w:style w:type="paragraph" w:styleId="TOC1">
    <w:name w:val="toc 1"/>
    <w:basedOn w:val="Normal"/>
    <w:next w:val="Normal"/>
    <w:uiPriority w:val="99"/>
    <w:qFormat/>
    <w:rsid w:val="003F5AC5"/>
    <w:pPr>
      <w:keepNext/>
      <w:tabs>
        <w:tab w:val="left" w:pos="709"/>
        <w:tab w:val="right" w:pos="7513"/>
      </w:tabs>
      <w:spacing w:before="720" w:after="240"/>
      <w:ind w:left="709" w:hanging="709"/>
      <w:jc w:val="left"/>
    </w:pPr>
    <w:rPr>
      <w:b/>
      <w:noProof/>
    </w:rPr>
  </w:style>
  <w:style w:type="paragraph" w:styleId="TOC3">
    <w:name w:val="toc 3"/>
    <w:basedOn w:val="Normal"/>
    <w:next w:val="Normal"/>
    <w:uiPriority w:val="39"/>
    <w:qFormat/>
    <w:rsid w:val="003F5AC5"/>
    <w:pPr>
      <w:tabs>
        <w:tab w:val="left" w:pos="709"/>
        <w:tab w:val="right" w:leader="dot" w:pos="7513"/>
      </w:tabs>
      <w:spacing w:after="0"/>
      <w:ind w:left="397" w:hanging="397"/>
      <w:jc w:val="left"/>
    </w:pPr>
    <w:rPr>
      <w:noProof/>
      <w:sz w:val="20"/>
    </w:rPr>
  </w:style>
  <w:style w:type="paragraph" w:styleId="Title">
    <w:name w:val="Title"/>
    <w:aliases w:val="A title"/>
    <w:basedOn w:val="Normal"/>
    <w:link w:val="TitleChar"/>
    <w:uiPriority w:val="99"/>
    <w:qFormat/>
    <w:rsid w:val="003F5AC5"/>
    <w:pPr>
      <w:keepLines/>
      <w:widowControl w:val="0"/>
      <w:suppressAutoHyphens/>
      <w:spacing w:before="480" w:after="240" w:line="600" w:lineRule="atLeast"/>
      <w:jc w:val="left"/>
      <w:outlineLvl w:val="0"/>
    </w:pPr>
    <w:rPr>
      <w:rFonts w:cs="Arial"/>
      <w:bCs/>
      <w:kern w:val="28"/>
      <w:sz w:val="48"/>
      <w:szCs w:val="32"/>
    </w:rPr>
  </w:style>
  <w:style w:type="character" w:customStyle="1" w:styleId="TitleChar">
    <w:name w:val="Title Char"/>
    <w:aliases w:val="A title Char"/>
    <w:basedOn w:val="DefaultParagraphFont"/>
    <w:link w:val="Title"/>
    <w:uiPriority w:val="99"/>
    <w:rsid w:val="003F5AC5"/>
    <w:rPr>
      <w:rFonts w:ascii="Times New Roman" w:eastAsia="Times New Roman" w:hAnsi="Times New Roman" w:cs="Arial"/>
      <w:bCs/>
      <w:kern w:val="28"/>
      <w:sz w:val="48"/>
      <w:szCs w:val="32"/>
      <w:lang w:val="de-DE" w:eastAsia="de-DE"/>
    </w:rPr>
  </w:style>
  <w:style w:type="paragraph" w:customStyle="1" w:styleId="Abstract">
    <w:name w:val="Abstract"/>
    <w:basedOn w:val="Normal"/>
    <w:link w:val="AbstractZchn"/>
    <w:qFormat/>
    <w:rsid w:val="003F5AC5"/>
    <w:rPr>
      <w:sz w:val="20"/>
    </w:rPr>
  </w:style>
  <w:style w:type="character" w:customStyle="1" w:styleId="AbstractZchn">
    <w:name w:val="Abstract Zchn"/>
    <w:basedOn w:val="DefaultParagraphFont"/>
    <w:link w:val="Abstract"/>
    <w:rsid w:val="003F5AC5"/>
    <w:rPr>
      <w:rFonts w:ascii="Times New Roman" w:eastAsia="Times New Roman" w:hAnsi="Times New Roman" w:cs="Times New Roman"/>
      <w:sz w:val="20"/>
      <w:szCs w:val="20"/>
      <w:lang w:val="de-DE" w:eastAsia="de-DE"/>
    </w:rPr>
  </w:style>
  <w:style w:type="paragraph" w:customStyle="1" w:styleId="Affiliation">
    <w:name w:val="Affiliation"/>
    <w:basedOn w:val="Abstract"/>
    <w:link w:val="AffiliationZchn"/>
    <w:qFormat/>
    <w:rsid w:val="003F5AC5"/>
    <w:pPr>
      <w:spacing w:after="0"/>
      <w:jc w:val="center"/>
    </w:pPr>
  </w:style>
  <w:style w:type="paragraph" w:customStyle="1" w:styleId="Authors">
    <w:name w:val="Authors"/>
    <w:basedOn w:val="Affiliation"/>
    <w:link w:val="AuthorsZchn"/>
    <w:qFormat/>
    <w:rsid w:val="003F5AC5"/>
    <w:pPr>
      <w:spacing w:after="120"/>
    </w:pPr>
    <w:rPr>
      <w:sz w:val="24"/>
      <w:lang w:val="en-AU"/>
    </w:rPr>
  </w:style>
  <w:style w:type="character" w:customStyle="1" w:styleId="AffiliationZchn">
    <w:name w:val="Affiliation Zchn"/>
    <w:basedOn w:val="AbstractZchn"/>
    <w:link w:val="Affiliation"/>
    <w:rsid w:val="003F5AC5"/>
    <w:rPr>
      <w:rFonts w:ascii="Times New Roman" w:eastAsia="Times New Roman" w:hAnsi="Times New Roman" w:cs="Times New Roman"/>
      <w:sz w:val="20"/>
      <w:szCs w:val="20"/>
      <w:lang w:val="de-DE" w:eastAsia="de-DE"/>
    </w:rPr>
  </w:style>
  <w:style w:type="paragraph" w:customStyle="1" w:styleId="CaptionFigTab">
    <w:name w:val="Caption (Fig/Tab)"/>
    <w:basedOn w:val="Abstract"/>
    <w:link w:val="CaptionFigTabChar"/>
    <w:qFormat/>
    <w:rsid w:val="003F5AC5"/>
    <w:pPr>
      <w:spacing w:before="120" w:after="240"/>
      <w:jc w:val="center"/>
    </w:pPr>
    <w:rPr>
      <w:i/>
    </w:rPr>
  </w:style>
  <w:style w:type="character" w:customStyle="1" w:styleId="AuthorsZchn">
    <w:name w:val="Authors Zchn"/>
    <w:basedOn w:val="AffiliationZchn"/>
    <w:link w:val="Authors"/>
    <w:rsid w:val="003F5AC5"/>
    <w:rPr>
      <w:rFonts w:ascii="Times New Roman" w:eastAsia="Times New Roman" w:hAnsi="Times New Roman" w:cs="Times New Roman"/>
      <w:sz w:val="24"/>
      <w:szCs w:val="20"/>
      <w:lang w:val="en-AU" w:eastAsia="de-DE"/>
    </w:rPr>
  </w:style>
  <w:style w:type="paragraph" w:customStyle="1" w:styleId="MarginTopFigureTable">
    <w:name w:val="Margin Top FigureTable"/>
    <w:basedOn w:val="Normal"/>
    <w:link w:val="MarginTopFigureTableZchn"/>
    <w:qFormat/>
    <w:rsid w:val="003F5AC5"/>
    <w:pPr>
      <w:spacing w:after="0" w:line="240" w:lineRule="auto"/>
    </w:pPr>
    <w:rPr>
      <w:sz w:val="16"/>
    </w:rPr>
  </w:style>
  <w:style w:type="character" w:customStyle="1" w:styleId="CaptionFigTabChar">
    <w:name w:val="Caption (Fig/Tab) Char"/>
    <w:basedOn w:val="AbstractZchn"/>
    <w:link w:val="CaptionFigTab"/>
    <w:rsid w:val="003F5AC5"/>
    <w:rPr>
      <w:rFonts w:ascii="Times New Roman" w:eastAsia="Times New Roman" w:hAnsi="Times New Roman" w:cs="Times New Roman"/>
      <w:i/>
      <w:sz w:val="20"/>
      <w:szCs w:val="20"/>
      <w:lang w:val="de-DE" w:eastAsia="de-DE"/>
    </w:rPr>
  </w:style>
  <w:style w:type="paragraph" w:customStyle="1" w:styleId="ListSymbol">
    <w:name w:val="List Symbol"/>
    <w:basedOn w:val="ListBullet"/>
    <w:rsid w:val="003F5AC5"/>
    <w:pPr>
      <w:numPr>
        <w:numId w:val="2"/>
      </w:numPr>
      <w:tabs>
        <w:tab w:val="num" w:pos="360"/>
      </w:tabs>
      <w:ind w:left="851" w:hanging="425"/>
      <w:contextualSpacing w:val="0"/>
    </w:pPr>
  </w:style>
  <w:style w:type="character" w:customStyle="1" w:styleId="MarginTopFigureTableZchn">
    <w:name w:val="Margin Top FigureTable Zchn"/>
    <w:basedOn w:val="DefaultParagraphFont"/>
    <w:link w:val="MarginTopFigureTable"/>
    <w:rsid w:val="003F5AC5"/>
    <w:rPr>
      <w:rFonts w:ascii="Times New Roman" w:eastAsia="Times New Roman" w:hAnsi="Times New Roman" w:cs="Times New Roman"/>
      <w:sz w:val="16"/>
      <w:szCs w:val="20"/>
      <w:lang w:val="de-DE" w:eastAsia="de-DE"/>
    </w:rPr>
  </w:style>
  <w:style w:type="paragraph" w:customStyle="1" w:styleId="Listennummer1">
    <w:name w:val="Listennummer1"/>
    <w:basedOn w:val="ListSymbol"/>
    <w:rsid w:val="003F5AC5"/>
    <w:pPr>
      <w:numPr>
        <w:numId w:val="3"/>
      </w:numPr>
      <w:tabs>
        <w:tab w:val="num" w:pos="360"/>
      </w:tabs>
      <w:ind w:left="851" w:hanging="425"/>
    </w:pPr>
  </w:style>
  <w:style w:type="paragraph" w:customStyle="1" w:styleId="ListNumberBrackets">
    <w:name w:val="List Number Brackets"/>
    <w:basedOn w:val="Listennummer1"/>
    <w:qFormat/>
    <w:rsid w:val="003F5AC5"/>
    <w:pPr>
      <w:ind w:left="993" w:hanging="567"/>
    </w:pPr>
  </w:style>
  <w:style w:type="paragraph" w:customStyle="1" w:styleId="ListSymboll">
    <w:name w:val="List Symboll"/>
    <w:basedOn w:val="ListSymbol"/>
    <w:qFormat/>
    <w:rsid w:val="003F5AC5"/>
    <w:pPr>
      <w:ind w:left="993" w:hanging="567"/>
      <w:jc w:val="left"/>
    </w:pPr>
  </w:style>
  <w:style w:type="paragraph" w:styleId="Quote">
    <w:name w:val="Quote"/>
    <w:basedOn w:val="Normal"/>
    <w:next w:val="Normal"/>
    <w:link w:val="QuoteChar"/>
    <w:autoRedefine/>
    <w:uiPriority w:val="99"/>
    <w:qFormat/>
    <w:rsid w:val="003F5AC5"/>
    <w:pPr>
      <w:ind w:left="567" w:right="566"/>
    </w:pPr>
    <w:rPr>
      <w:i/>
      <w:iCs/>
      <w:color w:val="000000" w:themeColor="text1"/>
    </w:rPr>
  </w:style>
  <w:style w:type="character" w:customStyle="1" w:styleId="QuoteChar">
    <w:name w:val="Quote Char"/>
    <w:basedOn w:val="DefaultParagraphFont"/>
    <w:link w:val="Quote"/>
    <w:uiPriority w:val="99"/>
    <w:rsid w:val="003F5AC5"/>
    <w:rPr>
      <w:rFonts w:ascii="Times New Roman" w:eastAsia="Times New Roman" w:hAnsi="Times New Roman" w:cs="Times New Roman"/>
      <w:i/>
      <w:iCs/>
      <w:color w:val="000000" w:themeColor="text1"/>
      <w:sz w:val="24"/>
      <w:szCs w:val="20"/>
      <w:lang w:val="de-DE" w:eastAsia="de-DE"/>
    </w:rPr>
  </w:style>
  <w:style w:type="paragraph" w:customStyle="1" w:styleId="StandardItalics">
    <w:name w:val="Standard Italics"/>
    <w:basedOn w:val="Normal"/>
    <w:link w:val="StandardItalicsZchn"/>
    <w:qFormat/>
    <w:rsid w:val="003F5AC5"/>
    <w:rPr>
      <w:i/>
      <w:lang w:val="en-US"/>
    </w:rPr>
  </w:style>
  <w:style w:type="character" w:customStyle="1" w:styleId="StandardItalicsZchn">
    <w:name w:val="Standard Italics Zchn"/>
    <w:basedOn w:val="DefaultParagraphFont"/>
    <w:link w:val="StandardItalics"/>
    <w:rsid w:val="003F5AC5"/>
    <w:rPr>
      <w:rFonts w:ascii="Times New Roman" w:eastAsia="Times New Roman" w:hAnsi="Times New Roman" w:cs="Times New Roman"/>
      <w:i/>
      <w:sz w:val="24"/>
      <w:szCs w:val="20"/>
      <w:lang w:val="en-US" w:eastAsia="de-DE"/>
    </w:rPr>
  </w:style>
  <w:style w:type="paragraph" w:customStyle="1" w:styleId="Abstracheadline">
    <w:name w:val="Abstrac headline"/>
    <w:basedOn w:val="Normal"/>
    <w:link w:val="AbstracheadlineChar"/>
    <w:qFormat/>
    <w:rsid w:val="003F5AC5"/>
    <w:pPr>
      <w:keepNext/>
      <w:keepLines/>
      <w:suppressAutoHyphens/>
      <w:spacing w:before="480" w:after="0"/>
      <w:contextualSpacing/>
      <w:jc w:val="left"/>
      <w:outlineLvl w:val="2"/>
    </w:pPr>
    <w:rPr>
      <w:b/>
      <w:sz w:val="20"/>
      <w:lang w:val="en-US"/>
    </w:rPr>
  </w:style>
  <w:style w:type="character" w:customStyle="1" w:styleId="AbstracheadlineChar">
    <w:name w:val="Abstrac headline Char"/>
    <w:basedOn w:val="DefaultParagraphFont"/>
    <w:link w:val="Abstracheadline"/>
    <w:rsid w:val="003F5AC5"/>
    <w:rPr>
      <w:rFonts w:ascii="Times New Roman" w:eastAsia="Times New Roman" w:hAnsi="Times New Roman" w:cs="Times New Roman"/>
      <w:b/>
      <w:sz w:val="20"/>
      <w:szCs w:val="20"/>
      <w:lang w:val="en-US" w:eastAsia="de-DE"/>
    </w:rPr>
  </w:style>
  <w:style w:type="paragraph" w:styleId="ListBullet">
    <w:name w:val="List Bullet"/>
    <w:basedOn w:val="Normal"/>
    <w:uiPriority w:val="99"/>
    <w:semiHidden/>
    <w:unhideWhenUsed/>
    <w:rsid w:val="003F5AC5"/>
    <w:pPr>
      <w:tabs>
        <w:tab w:val="num" w:pos="1134"/>
      </w:tabs>
      <w:ind w:left="1134" w:hanging="1134"/>
      <w:contextualSpacing/>
    </w:pPr>
  </w:style>
  <w:style w:type="paragraph" w:styleId="ListParagraph">
    <w:name w:val="List Paragraph"/>
    <w:basedOn w:val="Normal"/>
    <w:uiPriority w:val="34"/>
    <w:qFormat/>
    <w:rsid w:val="002A1165"/>
    <w:pPr>
      <w:ind w:left="720"/>
      <w:contextualSpacing/>
    </w:pPr>
  </w:style>
  <w:style w:type="character" w:styleId="Hyperlink">
    <w:name w:val="Hyperlink"/>
    <w:basedOn w:val="DefaultParagraphFont"/>
    <w:uiPriority w:val="99"/>
    <w:unhideWhenUsed/>
    <w:rsid w:val="00816969"/>
    <w:rPr>
      <w:color w:val="0563C1" w:themeColor="hyperlink"/>
      <w:u w:val="single"/>
    </w:rPr>
  </w:style>
  <w:style w:type="table" w:styleId="TableGrid">
    <w:name w:val="Table Grid"/>
    <w:basedOn w:val="TableNormal"/>
    <w:uiPriority w:val="39"/>
    <w:rsid w:val="0023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Normal"/>
    <w:next w:val="Normal"/>
    <w:uiPriority w:val="99"/>
    <w:rsid w:val="002B7866"/>
    <w:pPr>
      <w:autoSpaceDE w:val="0"/>
      <w:autoSpaceDN w:val="0"/>
      <w:adjustRightInd w:val="0"/>
      <w:spacing w:after="0" w:line="201" w:lineRule="atLeast"/>
      <w:jc w:val="left"/>
    </w:pPr>
    <w:rPr>
      <w:rFonts w:ascii="Rubik Light" w:eastAsiaTheme="minorHAnsi" w:hAnsi="Rubik Light" w:cstheme="minorBidi"/>
      <w:szCs w:val="24"/>
      <w:lang w:val="en-US" w:eastAsia="en-US"/>
    </w:rPr>
  </w:style>
  <w:style w:type="paragraph" w:customStyle="1" w:styleId="Pa17">
    <w:name w:val="Pa17"/>
    <w:basedOn w:val="Normal"/>
    <w:next w:val="Normal"/>
    <w:uiPriority w:val="99"/>
    <w:rsid w:val="00687542"/>
    <w:pPr>
      <w:autoSpaceDE w:val="0"/>
      <w:autoSpaceDN w:val="0"/>
      <w:adjustRightInd w:val="0"/>
      <w:spacing w:after="0" w:line="181" w:lineRule="atLeast"/>
      <w:jc w:val="left"/>
    </w:pPr>
    <w:rPr>
      <w:rFonts w:ascii="Rubik Light" w:eastAsiaTheme="minorHAnsi" w:hAnsi="Rubik Light" w:cstheme="minorBidi"/>
      <w:szCs w:val="24"/>
      <w:lang w:val="en-US" w:eastAsia="en-US"/>
    </w:rPr>
  </w:style>
  <w:style w:type="character" w:customStyle="1" w:styleId="A17">
    <w:name w:val="A17"/>
    <w:uiPriority w:val="99"/>
    <w:rsid w:val="00687542"/>
    <w:rPr>
      <w:rFonts w:cs="Rubik Light"/>
      <w:color w:val="211D1E"/>
      <w:sz w:val="18"/>
      <w:szCs w:val="18"/>
      <w:u w:val="single"/>
    </w:rPr>
  </w:style>
  <w:style w:type="character" w:styleId="UnresolvedMention">
    <w:name w:val="Unresolved Mention"/>
    <w:basedOn w:val="DefaultParagraphFont"/>
    <w:uiPriority w:val="99"/>
    <w:semiHidden/>
    <w:unhideWhenUsed/>
    <w:rsid w:val="00B10056"/>
    <w:rPr>
      <w:color w:val="605E5C"/>
      <w:shd w:val="clear" w:color="auto" w:fill="E1DFDD"/>
    </w:rPr>
  </w:style>
  <w:style w:type="paragraph" w:styleId="FootnoteText">
    <w:name w:val="footnote text"/>
    <w:basedOn w:val="Normal"/>
    <w:link w:val="FootnoteTextChar"/>
    <w:uiPriority w:val="99"/>
    <w:semiHidden/>
    <w:unhideWhenUsed/>
    <w:rsid w:val="005C6045"/>
    <w:pPr>
      <w:spacing w:after="0" w:line="240" w:lineRule="auto"/>
    </w:pPr>
    <w:rPr>
      <w:sz w:val="20"/>
    </w:rPr>
  </w:style>
  <w:style w:type="character" w:customStyle="1" w:styleId="FootnoteTextChar">
    <w:name w:val="Footnote Text Char"/>
    <w:basedOn w:val="DefaultParagraphFont"/>
    <w:link w:val="FootnoteText"/>
    <w:uiPriority w:val="99"/>
    <w:semiHidden/>
    <w:rsid w:val="005C6045"/>
    <w:rPr>
      <w:rFonts w:ascii="Times New Roman" w:eastAsia="Times New Roman" w:hAnsi="Times New Roman" w:cs="Times New Roman"/>
      <w:sz w:val="20"/>
      <w:szCs w:val="20"/>
      <w:lang w:eastAsia="de-DE"/>
    </w:rPr>
  </w:style>
  <w:style w:type="character" w:styleId="FootnoteReference">
    <w:name w:val="footnote reference"/>
    <w:basedOn w:val="DefaultParagraphFont"/>
    <w:uiPriority w:val="99"/>
    <w:semiHidden/>
    <w:unhideWhenUsed/>
    <w:rsid w:val="005C6045"/>
    <w:rPr>
      <w:vertAlign w:val="superscript"/>
    </w:rPr>
  </w:style>
  <w:style w:type="paragraph" w:styleId="Footer">
    <w:name w:val="footer"/>
    <w:basedOn w:val="Normal"/>
    <w:link w:val="FooterChar"/>
    <w:uiPriority w:val="99"/>
    <w:unhideWhenUsed/>
    <w:rsid w:val="00184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29C"/>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503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nvestoready.org" TargetMode="External"/><Relationship Id="rId17" Type="http://schemas.openxmlformats.org/officeDocument/2006/relationships/hyperlink" Target="https://highlinebeta.docsend.com/"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F34089BD2A43B0ECCBE96E4BFEAF" ma:contentTypeVersion="13" ma:contentTypeDescription="Create a new document." ma:contentTypeScope="" ma:versionID="679f5055b994725ef5de05732b32324a">
  <xsd:schema xmlns:xsd="http://www.w3.org/2001/XMLSchema" xmlns:xs="http://www.w3.org/2001/XMLSchema" xmlns:p="http://schemas.microsoft.com/office/2006/metadata/properties" xmlns:ns2="6ffe6071-8b7f-46a5-b620-7d57f59482e1" xmlns:ns3="ad9a41ad-6c46-435a-bcc8-6dac80797802" targetNamespace="http://schemas.microsoft.com/office/2006/metadata/properties" ma:root="true" ma:fieldsID="f4807fe3f876732274e14bd7989e9a7c" ns2:_="" ns3:_="">
    <xsd:import namespace="6ffe6071-8b7f-46a5-b620-7d57f59482e1"/>
    <xsd:import namespace="ad9a41ad-6c46-435a-bcc8-6dac80797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e6071-8b7f-46a5-b620-7d57f59482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9a41ad-6c46-435a-bcc8-6dac807978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F5607C-412B-4F1B-93F0-9138B4B27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e6071-8b7f-46a5-b620-7d57f59482e1"/>
    <ds:schemaRef ds:uri="ad9a41ad-6c46-435a-bcc8-6dac80797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0B000-C922-41B1-80EC-32DB7F707575}">
  <ds:schemaRefs>
    <ds:schemaRef ds:uri="http://schemas.openxmlformats.org/officeDocument/2006/bibliography"/>
  </ds:schemaRefs>
</ds:datastoreItem>
</file>

<file path=customXml/itemProps3.xml><?xml version="1.0" encoding="utf-8"?>
<ds:datastoreItem xmlns:ds="http://schemas.openxmlformats.org/officeDocument/2006/customXml" ds:itemID="{6B89CA25-53B3-4292-A35F-4CDB117DD128}">
  <ds:schemaRefs>
    <ds:schemaRef ds:uri="http://schemas.microsoft.com/sharepoint/v3/contenttype/forms"/>
  </ds:schemaRefs>
</ds:datastoreItem>
</file>

<file path=customXml/itemProps4.xml><?xml version="1.0" encoding="utf-8"?>
<ds:datastoreItem xmlns:ds="http://schemas.openxmlformats.org/officeDocument/2006/customXml" ds:itemID="{06C9B236-BA0B-4908-AC03-8225DB678F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5649</Words>
  <Characters>32205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 Zollner</dc:creator>
  <cp:keywords/>
  <dc:description/>
  <cp:lastModifiedBy>Sandy Mark</cp:lastModifiedBy>
  <cp:revision>2</cp:revision>
  <cp:lastPrinted>2024-04-15T11:49:00Z</cp:lastPrinted>
  <dcterms:created xsi:type="dcterms:W3CDTF">2024-04-30T14:12:00Z</dcterms:created>
  <dcterms:modified xsi:type="dcterms:W3CDTF">2024-04-30T14:12:00Z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0x01010066F7F34089BD2A43B0ECCBE96E4BFEAF</vt:lpwstr>
  </property>
</Properties>
</file>